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A3" w:rsidRPr="00EA6F21" w:rsidRDefault="00B404A3" w:rsidP="000F586A">
      <w:pPr>
        <w:tabs>
          <w:tab w:val="right" w:pos="7920"/>
        </w:tabs>
        <w:spacing w:after="0" w:line="240" w:lineRule="auto"/>
        <w:jc w:val="center"/>
        <w:rPr>
          <w:rFonts w:ascii="Times New Roman" w:hAnsi="Times New Roman"/>
          <w:b/>
          <w:i/>
          <w:sz w:val="28"/>
          <w:szCs w:val="28"/>
        </w:rPr>
      </w:pPr>
      <w:r w:rsidRPr="00EA6F21">
        <w:rPr>
          <w:rFonts w:ascii="Times New Roman" w:hAnsi="Times New Roman"/>
          <w:b/>
          <w:i/>
          <w:sz w:val="28"/>
          <w:szCs w:val="28"/>
        </w:rPr>
        <w:t xml:space="preserve">I MINA'TRENTAI </w:t>
      </w:r>
      <w:r w:rsidR="00CD6E05">
        <w:rPr>
          <w:rFonts w:ascii="Times New Roman" w:hAnsi="Times New Roman"/>
          <w:b/>
          <w:i/>
          <w:sz w:val="28"/>
          <w:szCs w:val="28"/>
        </w:rPr>
        <w:t xml:space="preserve">QUATRO </w:t>
      </w:r>
      <w:r w:rsidRPr="00EA6F21">
        <w:rPr>
          <w:rFonts w:ascii="Times New Roman" w:hAnsi="Times New Roman"/>
          <w:b/>
          <w:i/>
          <w:sz w:val="28"/>
          <w:szCs w:val="28"/>
        </w:rPr>
        <w:t>NA LIHESLATURAN GUÅHAN</w:t>
      </w:r>
    </w:p>
    <w:p w:rsidR="00B404A3" w:rsidRPr="00CB695A" w:rsidRDefault="00B404A3" w:rsidP="000F586A">
      <w:pPr>
        <w:tabs>
          <w:tab w:val="left" w:pos="2565"/>
          <w:tab w:val="center" w:pos="4680"/>
          <w:tab w:val="right" w:pos="7920"/>
        </w:tabs>
        <w:spacing w:after="0" w:line="240" w:lineRule="auto"/>
        <w:jc w:val="center"/>
        <w:rPr>
          <w:rFonts w:ascii="Times New Roman" w:hAnsi="Times New Roman"/>
          <w:b/>
          <w:sz w:val="28"/>
          <w:szCs w:val="28"/>
        </w:rPr>
      </w:pPr>
      <w:r w:rsidRPr="00EA6F21">
        <w:rPr>
          <w:rFonts w:ascii="Times New Roman" w:hAnsi="Times New Roman"/>
          <w:b/>
          <w:sz w:val="28"/>
          <w:szCs w:val="28"/>
        </w:rPr>
        <w:t>201</w:t>
      </w:r>
      <w:r w:rsidR="008E6901" w:rsidRPr="00B40F47">
        <w:rPr>
          <w:rFonts w:ascii="Times New Roman" w:hAnsi="Times New Roman"/>
          <w:b/>
          <w:sz w:val="28"/>
          <w:szCs w:val="28"/>
        </w:rPr>
        <w:t>7</w:t>
      </w:r>
      <w:r w:rsidRPr="00B40F47">
        <w:rPr>
          <w:rFonts w:ascii="Times New Roman" w:hAnsi="Times New Roman"/>
          <w:b/>
          <w:sz w:val="28"/>
          <w:szCs w:val="28"/>
        </w:rPr>
        <w:t xml:space="preserve"> (</w:t>
      </w:r>
      <w:r w:rsidR="008E6901" w:rsidRPr="00CB695A">
        <w:rPr>
          <w:rFonts w:ascii="Times New Roman" w:hAnsi="Times New Roman"/>
          <w:b/>
          <w:sz w:val="28"/>
          <w:szCs w:val="28"/>
        </w:rPr>
        <w:t>FIRST</w:t>
      </w:r>
      <w:r w:rsidRPr="00CB695A">
        <w:rPr>
          <w:rFonts w:ascii="Times New Roman" w:hAnsi="Times New Roman"/>
          <w:b/>
          <w:sz w:val="28"/>
          <w:szCs w:val="28"/>
        </w:rPr>
        <w:t>) Regular Session</w:t>
      </w:r>
    </w:p>
    <w:p w:rsidR="00B05EE9" w:rsidRPr="00CB695A" w:rsidRDefault="00B05EE9" w:rsidP="000F586A">
      <w:pPr>
        <w:tabs>
          <w:tab w:val="left" w:pos="2565"/>
          <w:tab w:val="center" w:pos="4680"/>
          <w:tab w:val="right" w:pos="7920"/>
        </w:tabs>
        <w:spacing w:after="0" w:line="240" w:lineRule="auto"/>
        <w:jc w:val="center"/>
        <w:rPr>
          <w:rFonts w:ascii="Times New Roman" w:hAnsi="Times New Roman"/>
          <w:b/>
          <w:sz w:val="28"/>
          <w:szCs w:val="28"/>
        </w:rPr>
      </w:pPr>
    </w:p>
    <w:p w:rsidR="00B05EE9" w:rsidRPr="00920118" w:rsidRDefault="00B05EE9" w:rsidP="000F586A">
      <w:pPr>
        <w:spacing w:after="0" w:line="240" w:lineRule="auto"/>
        <w:jc w:val="both"/>
        <w:rPr>
          <w:rFonts w:ascii="Times New Roman" w:hAnsi="Times New Roman"/>
          <w:b/>
          <w:sz w:val="28"/>
          <w:szCs w:val="28"/>
        </w:rPr>
      </w:pPr>
    </w:p>
    <w:p w:rsidR="00B404A3" w:rsidRPr="00686052" w:rsidRDefault="00B404A3" w:rsidP="000F586A">
      <w:pPr>
        <w:spacing w:after="0" w:line="240" w:lineRule="auto"/>
        <w:jc w:val="both"/>
        <w:rPr>
          <w:rFonts w:ascii="Times New Roman" w:hAnsi="Times New Roman"/>
          <w:b/>
          <w:sz w:val="28"/>
          <w:szCs w:val="28"/>
        </w:rPr>
      </w:pPr>
      <w:r w:rsidRPr="00920118">
        <w:rPr>
          <w:rFonts w:ascii="Times New Roman" w:hAnsi="Times New Roman"/>
          <w:b/>
          <w:sz w:val="28"/>
          <w:szCs w:val="28"/>
        </w:rPr>
        <w:t xml:space="preserve">Bill No. </w:t>
      </w:r>
      <w:r w:rsidR="000C6731">
        <w:rPr>
          <w:rFonts w:ascii="Times New Roman" w:hAnsi="Times New Roman"/>
          <w:b/>
          <w:sz w:val="28"/>
          <w:szCs w:val="28"/>
        </w:rPr>
        <w:t>8</w:t>
      </w:r>
      <w:r w:rsidRPr="00686052">
        <w:rPr>
          <w:rFonts w:ascii="Times New Roman" w:hAnsi="Times New Roman"/>
          <w:b/>
          <w:sz w:val="28"/>
          <w:szCs w:val="28"/>
        </w:rPr>
        <w:t>-3</w:t>
      </w:r>
      <w:r w:rsidR="00F54E61">
        <w:rPr>
          <w:rFonts w:ascii="Times New Roman" w:hAnsi="Times New Roman"/>
          <w:b/>
          <w:sz w:val="28"/>
          <w:szCs w:val="28"/>
        </w:rPr>
        <w:t>4</w:t>
      </w:r>
      <w:r w:rsidR="000C6731">
        <w:rPr>
          <w:rFonts w:ascii="Times New Roman" w:hAnsi="Times New Roman"/>
          <w:b/>
          <w:sz w:val="28"/>
          <w:szCs w:val="28"/>
        </w:rPr>
        <w:t xml:space="preserve"> (COR)</w:t>
      </w:r>
      <w:bookmarkStart w:id="0" w:name="_GoBack"/>
      <w:bookmarkEnd w:id="0"/>
    </w:p>
    <w:p w:rsidR="00B404A3" w:rsidRPr="00686052" w:rsidRDefault="00B404A3" w:rsidP="000F586A">
      <w:pPr>
        <w:spacing w:after="0" w:line="240" w:lineRule="auto"/>
        <w:jc w:val="both"/>
        <w:rPr>
          <w:rFonts w:ascii="Times New Roman" w:hAnsi="Times New Roman"/>
          <w:sz w:val="28"/>
          <w:szCs w:val="28"/>
        </w:rPr>
      </w:pPr>
    </w:p>
    <w:p w:rsidR="00B404A3" w:rsidRPr="0062513E" w:rsidRDefault="00B404A3" w:rsidP="000F586A">
      <w:pPr>
        <w:spacing w:after="0" w:line="240" w:lineRule="auto"/>
        <w:jc w:val="both"/>
        <w:rPr>
          <w:rFonts w:ascii="Times New Roman" w:hAnsi="Times New Roman"/>
          <w:sz w:val="28"/>
          <w:szCs w:val="28"/>
        </w:rPr>
      </w:pPr>
    </w:p>
    <w:p w:rsidR="00B404A3" w:rsidRPr="003617C8" w:rsidRDefault="003E02E8" w:rsidP="000F586A">
      <w:pPr>
        <w:tabs>
          <w:tab w:val="left" w:pos="5760"/>
          <w:tab w:val="left" w:pos="9000"/>
        </w:tabs>
        <w:spacing w:after="0" w:line="240" w:lineRule="auto"/>
        <w:jc w:val="both"/>
        <w:rPr>
          <w:rFonts w:ascii="Times New Roman" w:hAnsi="Times New Roman"/>
          <w:sz w:val="28"/>
          <w:szCs w:val="28"/>
        </w:rPr>
      </w:pPr>
      <w:r w:rsidRPr="0062513E">
        <w:rPr>
          <w:rFonts w:ascii="Times New Roman" w:hAnsi="Times New Roman"/>
          <w:sz w:val="28"/>
          <w:szCs w:val="28"/>
        </w:rPr>
        <w:t xml:space="preserve">Introduced </w:t>
      </w:r>
      <w:r w:rsidR="00904EEB" w:rsidRPr="00AB175B">
        <w:rPr>
          <w:rFonts w:ascii="Times New Roman" w:hAnsi="Times New Roman"/>
          <w:sz w:val="28"/>
          <w:szCs w:val="28"/>
        </w:rPr>
        <w:t>by:</w:t>
      </w:r>
      <w:r w:rsidR="00904EEB" w:rsidRPr="00AB175B">
        <w:rPr>
          <w:rFonts w:ascii="Times New Roman" w:hAnsi="Times New Roman"/>
          <w:sz w:val="28"/>
          <w:szCs w:val="28"/>
        </w:rPr>
        <w:tab/>
      </w:r>
      <w:r w:rsidR="00066584" w:rsidRPr="00066584">
        <w:rPr>
          <w:rFonts w:ascii="Times New Roman" w:hAnsi="Times New Roman"/>
          <w:sz w:val="28"/>
          <w:szCs w:val="28"/>
          <w:u w:val="single"/>
        </w:rPr>
        <w:t>Committee on Rules</w:t>
      </w:r>
      <w:r w:rsidR="00066584">
        <w:rPr>
          <w:rFonts w:ascii="Times New Roman" w:hAnsi="Times New Roman"/>
          <w:sz w:val="28"/>
          <w:szCs w:val="28"/>
          <w:u w:val="single"/>
        </w:rPr>
        <w:tab/>
      </w:r>
      <w:r w:rsidR="00066584">
        <w:rPr>
          <w:rFonts w:ascii="Times New Roman" w:hAnsi="Times New Roman"/>
          <w:sz w:val="28"/>
          <w:szCs w:val="28"/>
          <w:u w:val="single"/>
        </w:rPr>
        <w:tab/>
      </w:r>
    </w:p>
    <w:p w:rsidR="00B404A3" w:rsidRPr="00BD67C6" w:rsidRDefault="00083CCB" w:rsidP="00F942DA">
      <w:pPr>
        <w:tabs>
          <w:tab w:val="left" w:pos="5812"/>
          <w:tab w:val="left" w:pos="9000"/>
        </w:tabs>
        <w:spacing w:after="0" w:line="240" w:lineRule="auto"/>
        <w:ind w:left="5760"/>
        <w:jc w:val="both"/>
        <w:rPr>
          <w:rFonts w:ascii="Times New Roman" w:hAnsi="Times New Roman"/>
          <w:sz w:val="28"/>
          <w:szCs w:val="28"/>
        </w:rPr>
      </w:pPr>
      <w:r w:rsidRPr="00F54E61">
        <w:rPr>
          <w:rFonts w:ascii="Times New Roman" w:hAnsi="Times New Roman"/>
          <w:sz w:val="28"/>
          <w:szCs w:val="28"/>
        </w:rPr>
        <w:t xml:space="preserve">By </w:t>
      </w:r>
      <w:r w:rsidR="00904EEB" w:rsidRPr="00F54E61">
        <w:rPr>
          <w:rFonts w:ascii="Times New Roman" w:hAnsi="Times New Roman"/>
          <w:sz w:val="28"/>
          <w:szCs w:val="28"/>
        </w:rPr>
        <w:t xml:space="preserve">request of </w:t>
      </w:r>
      <w:r w:rsidR="00066584">
        <w:rPr>
          <w:rFonts w:ascii="Times New Roman" w:hAnsi="Times New Roman"/>
          <w:i/>
          <w:iCs/>
          <w:sz w:val="28"/>
          <w:szCs w:val="28"/>
        </w:rPr>
        <w:t>I Maga’l</w:t>
      </w:r>
      <w:r w:rsidR="00904EEB" w:rsidRPr="00F54E61">
        <w:rPr>
          <w:rFonts w:ascii="Times New Roman" w:hAnsi="Times New Roman"/>
          <w:i/>
          <w:iCs/>
          <w:sz w:val="28"/>
          <w:szCs w:val="28"/>
        </w:rPr>
        <w:t>åhen Guåhan</w:t>
      </w:r>
      <w:r w:rsidR="00904EEB" w:rsidRPr="001D0310">
        <w:rPr>
          <w:rFonts w:ascii="Times New Roman" w:hAnsi="Times New Roman"/>
          <w:sz w:val="28"/>
          <w:szCs w:val="28"/>
        </w:rPr>
        <w:t>, the Governor of Guam, in accordance with the Organic Act of Guam</w:t>
      </w:r>
      <w:r w:rsidR="007A0070" w:rsidRPr="00BD67C6">
        <w:rPr>
          <w:rFonts w:ascii="Times New Roman" w:hAnsi="Times New Roman"/>
          <w:sz w:val="28"/>
          <w:szCs w:val="28"/>
        </w:rPr>
        <w:t>.</w:t>
      </w:r>
    </w:p>
    <w:p w:rsidR="0079513A" w:rsidRPr="00800746" w:rsidRDefault="0079513A" w:rsidP="000F586A">
      <w:pPr>
        <w:tabs>
          <w:tab w:val="left" w:pos="5812"/>
          <w:tab w:val="left" w:pos="9000"/>
        </w:tabs>
        <w:spacing w:after="0" w:line="240" w:lineRule="auto"/>
        <w:ind w:left="5760"/>
        <w:jc w:val="both"/>
        <w:rPr>
          <w:rFonts w:ascii="Times New Roman" w:hAnsi="Times New Roman"/>
          <w:sz w:val="28"/>
          <w:szCs w:val="28"/>
        </w:rPr>
      </w:pPr>
    </w:p>
    <w:p w:rsidR="008446C6" w:rsidRPr="00732E58" w:rsidRDefault="008446C6" w:rsidP="000F586A">
      <w:pPr>
        <w:tabs>
          <w:tab w:val="left" w:pos="5812"/>
          <w:tab w:val="left" w:pos="9000"/>
        </w:tabs>
        <w:spacing w:after="0" w:line="240" w:lineRule="auto"/>
        <w:ind w:left="5760"/>
        <w:jc w:val="both"/>
        <w:rPr>
          <w:rFonts w:ascii="Times New Roman" w:hAnsi="Times New Roman"/>
          <w:sz w:val="28"/>
          <w:szCs w:val="28"/>
        </w:rPr>
      </w:pPr>
    </w:p>
    <w:p w:rsidR="008446C6" w:rsidRPr="00732E58" w:rsidRDefault="008446C6" w:rsidP="000F586A">
      <w:pPr>
        <w:tabs>
          <w:tab w:val="left" w:pos="5812"/>
          <w:tab w:val="left" w:pos="9000"/>
        </w:tabs>
        <w:spacing w:after="0" w:line="240" w:lineRule="auto"/>
        <w:ind w:left="5760"/>
        <w:jc w:val="both"/>
        <w:rPr>
          <w:rFonts w:ascii="Times New Roman" w:hAnsi="Times New Roman"/>
          <w:sz w:val="28"/>
          <w:szCs w:val="28"/>
        </w:rPr>
      </w:pPr>
    </w:p>
    <w:p w:rsidR="00DC0DA8" w:rsidRPr="00732E58" w:rsidRDefault="00DC0DA8" w:rsidP="000F586A">
      <w:pPr>
        <w:widowControl w:val="0"/>
        <w:spacing w:after="0" w:line="240" w:lineRule="auto"/>
        <w:ind w:left="720" w:right="547"/>
        <w:jc w:val="both"/>
        <w:rPr>
          <w:rFonts w:ascii="Times New Roman" w:hAnsi="Times New Roman"/>
          <w:sz w:val="28"/>
          <w:szCs w:val="28"/>
        </w:rPr>
      </w:pPr>
      <w:r w:rsidRPr="00732E58">
        <w:rPr>
          <w:rFonts w:ascii="Times New Roman" w:hAnsi="Times New Roman"/>
          <w:b/>
          <w:sz w:val="28"/>
          <w:szCs w:val="28"/>
        </w:rPr>
        <w:t xml:space="preserve">AN ACT TO ADD A NEW CHAPTER 8 TO TITLE 11 GUAM CODE ANNOTATED KNOWN AS </w:t>
      </w:r>
      <w:r w:rsidR="008446C6" w:rsidRPr="00732E58">
        <w:rPr>
          <w:rFonts w:ascii="Times New Roman" w:hAnsi="Times New Roman"/>
          <w:b/>
          <w:i/>
          <w:sz w:val="28"/>
          <w:szCs w:val="28"/>
        </w:rPr>
        <w:t>“</w:t>
      </w:r>
      <w:r w:rsidRPr="00732E58">
        <w:rPr>
          <w:rFonts w:ascii="Times New Roman" w:hAnsi="Times New Roman"/>
          <w:b/>
          <w:i/>
          <w:sz w:val="28"/>
          <w:szCs w:val="28"/>
        </w:rPr>
        <w:t xml:space="preserve">THE </w:t>
      </w:r>
      <w:r w:rsidR="0005558B">
        <w:rPr>
          <w:rFonts w:ascii="Times New Roman" w:hAnsi="Times New Roman"/>
          <w:b/>
          <w:i/>
          <w:sz w:val="28"/>
          <w:szCs w:val="28"/>
        </w:rPr>
        <w:t xml:space="preserve">CANNABIS </w:t>
      </w:r>
      <w:r w:rsidR="00363886">
        <w:rPr>
          <w:rFonts w:ascii="Times New Roman" w:hAnsi="Times New Roman"/>
          <w:b/>
          <w:i/>
          <w:sz w:val="28"/>
          <w:szCs w:val="28"/>
        </w:rPr>
        <w:t>CONTROL ACT</w:t>
      </w:r>
      <w:r w:rsidR="000F586A" w:rsidRPr="00732E58">
        <w:rPr>
          <w:rFonts w:ascii="Times New Roman" w:hAnsi="Times New Roman"/>
          <w:b/>
          <w:i/>
          <w:sz w:val="28"/>
          <w:szCs w:val="28"/>
        </w:rPr>
        <w:t>”</w:t>
      </w:r>
      <w:r w:rsidRPr="00732E58">
        <w:rPr>
          <w:rFonts w:ascii="Times New Roman" w:hAnsi="Times New Roman"/>
          <w:b/>
          <w:sz w:val="28"/>
          <w:szCs w:val="28"/>
        </w:rPr>
        <w:t xml:space="preserve"> RELATIVE TO REGULATING THE USE, PRODUCTION, SALE, AND TAXATION OF </w:t>
      </w:r>
      <w:r w:rsidR="0005558B">
        <w:rPr>
          <w:rFonts w:ascii="Times New Roman" w:hAnsi="Times New Roman"/>
          <w:b/>
          <w:sz w:val="28"/>
          <w:szCs w:val="28"/>
        </w:rPr>
        <w:t>CANNABIS</w:t>
      </w:r>
      <w:r w:rsidRPr="00732E58">
        <w:rPr>
          <w:rFonts w:ascii="Times New Roman" w:hAnsi="Times New Roman"/>
          <w:b/>
          <w:sz w:val="28"/>
          <w:szCs w:val="28"/>
        </w:rPr>
        <w:t>, AND THE DECLASSIFICATION OF MARIJUANA AS A SCHEDULE I CONTROLLED SUBSTANCE UNDER THE GUAM UNIFORM CONTROLLED SUBSTANCES ACT.</w:t>
      </w:r>
    </w:p>
    <w:p w:rsidR="004849FA" w:rsidRPr="00732E58" w:rsidRDefault="00290F26" w:rsidP="000F586A">
      <w:pPr>
        <w:widowControl w:val="0"/>
        <w:autoSpaceDE w:val="0"/>
        <w:autoSpaceDN w:val="0"/>
        <w:adjustRightInd w:val="0"/>
        <w:spacing w:after="0" w:line="480" w:lineRule="auto"/>
        <w:jc w:val="both"/>
        <w:rPr>
          <w:rFonts w:ascii="Times New Roman" w:hAnsi="Times New Roman"/>
          <w:b/>
          <w:sz w:val="28"/>
          <w:szCs w:val="28"/>
        </w:rPr>
        <w:sectPr w:rsidR="004849FA" w:rsidRPr="00732E58" w:rsidSect="00B404A3">
          <w:footerReference w:type="default" r:id="rId8"/>
          <w:pgSz w:w="12240" w:h="15840"/>
          <w:pgMar w:top="1440" w:right="1440" w:bottom="1440" w:left="1440" w:header="720" w:footer="720" w:gutter="0"/>
          <w:cols w:space="720"/>
          <w:docGrid w:linePitch="360"/>
        </w:sectPr>
      </w:pPr>
      <w:r w:rsidRPr="00732E58">
        <w:rPr>
          <w:rFonts w:ascii="Times New Roman" w:eastAsia="Calibri" w:hAnsi="Times New Roman"/>
          <w:b/>
          <w:bCs/>
          <w:sz w:val="28"/>
          <w:szCs w:val="28"/>
        </w:rPr>
        <w:t xml:space="preserve"> </w:t>
      </w:r>
    </w:p>
    <w:p w:rsidR="00B404A3" w:rsidRPr="00732E58" w:rsidRDefault="00B404A3" w:rsidP="000F586A">
      <w:pPr>
        <w:spacing w:after="0" w:line="480" w:lineRule="auto"/>
        <w:ind w:left="720"/>
        <w:jc w:val="both"/>
        <w:rPr>
          <w:rFonts w:ascii="Times New Roman" w:hAnsi="Times New Roman"/>
          <w:b/>
          <w:spacing w:val="13"/>
          <w:sz w:val="28"/>
          <w:szCs w:val="28"/>
        </w:rPr>
      </w:pPr>
      <w:r w:rsidRPr="00732E58">
        <w:rPr>
          <w:rFonts w:ascii="Times New Roman" w:hAnsi="Times New Roman"/>
          <w:b/>
          <w:sz w:val="28"/>
          <w:szCs w:val="28"/>
        </w:rPr>
        <w:lastRenderedPageBreak/>
        <w:t>BE IT ENACTED BY THE PEOPLE OF GUAM:</w:t>
      </w:r>
    </w:p>
    <w:p w:rsidR="00DC0DA8" w:rsidRPr="00920118" w:rsidRDefault="00DC0DA8" w:rsidP="000F586A">
      <w:pPr>
        <w:pStyle w:val="WP6L1"/>
        <w:rPr>
          <w:sz w:val="28"/>
          <w:szCs w:val="28"/>
        </w:rPr>
      </w:pPr>
      <w:r w:rsidRPr="00732E58">
        <w:rPr>
          <w:b/>
          <w:sz w:val="28"/>
          <w:szCs w:val="28"/>
        </w:rPr>
        <w:t xml:space="preserve">Legislative Intent.  </w:t>
      </w:r>
      <w:r w:rsidRPr="00732E58">
        <w:rPr>
          <w:i/>
          <w:color w:val="1A1A1A"/>
          <w:sz w:val="28"/>
          <w:szCs w:val="28"/>
        </w:rPr>
        <w:t xml:space="preserve">I Liheslaturan Guåhan </w:t>
      </w:r>
      <w:r w:rsidRPr="00732E58">
        <w:rPr>
          <w:color w:val="1A1A1A"/>
          <w:sz w:val="28"/>
          <w:szCs w:val="28"/>
        </w:rPr>
        <w:t xml:space="preserve">finds that in the interest of promoting the efficient use of law enforcement resources, enhancing revenue for public purposes, and enhancing individual freedom, the use of </w:t>
      </w:r>
      <w:r w:rsidR="005D1EEF" w:rsidRPr="00732E58">
        <w:rPr>
          <w:color w:val="1A1A1A"/>
          <w:sz w:val="28"/>
          <w:szCs w:val="28"/>
        </w:rPr>
        <w:t xml:space="preserve">cannabis </w:t>
      </w:r>
      <w:r w:rsidRPr="00732E58">
        <w:rPr>
          <w:color w:val="1A1A1A"/>
          <w:sz w:val="28"/>
          <w:szCs w:val="28"/>
        </w:rPr>
        <w:t>should be legal for persons twenty-one</w:t>
      </w:r>
      <w:r w:rsidRPr="004F775D">
        <w:rPr>
          <w:color w:val="1A1A1A"/>
          <w:sz w:val="28"/>
          <w:szCs w:val="28"/>
        </w:rPr>
        <w:t xml:space="preserve"> years of age or older and the production and sale of </w:t>
      </w:r>
      <w:r w:rsidR="005D1EEF" w:rsidRPr="00732E58">
        <w:rPr>
          <w:color w:val="1A1A1A"/>
          <w:sz w:val="28"/>
          <w:szCs w:val="28"/>
        </w:rPr>
        <w:t xml:space="preserve">cannabis </w:t>
      </w:r>
      <w:r w:rsidRPr="00732E58">
        <w:rPr>
          <w:color w:val="1A1A1A"/>
          <w:sz w:val="28"/>
          <w:szCs w:val="28"/>
        </w:rPr>
        <w:t>should be regulated for</w:t>
      </w:r>
      <w:r w:rsidR="008042E7" w:rsidRPr="00732E58">
        <w:rPr>
          <w:color w:val="1A1A1A"/>
          <w:sz w:val="28"/>
          <w:szCs w:val="28"/>
        </w:rPr>
        <w:t xml:space="preserve"> public health, welfare, safety, and</w:t>
      </w:r>
      <w:r w:rsidRPr="00732E58">
        <w:rPr>
          <w:color w:val="1A1A1A"/>
          <w:sz w:val="28"/>
          <w:szCs w:val="28"/>
        </w:rPr>
        <w:t xml:space="preserve"> taxation purposes</w:t>
      </w:r>
      <w:r w:rsidRPr="00EA6F21">
        <w:rPr>
          <w:color w:val="1A1A1A"/>
          <w:sz w:val="28"/>
          <w:szCs w:val="28"/>
        </w:rPr>
        <w:t>.  In the int</w:t>
      </w:r>
      <w:r w:rsidRPr="00B40F47">
        <w:rPr>
          <w:color w:val="1A1A1A"/>
          <w:sz w:val="28"/>
          <w:szCs w:val="28"/>
        </w:rPr>
        <w:t xml:space="preserve">erest of the health and public safety of our </w:t>
      </w:r>
      <w:r w:rsidRPr="00B40F47">
        <w:rPr>
          <w:color w:val="1A1A1A"/>
          <w:sz w:val="28"/>
          <w:szCs w:val="28"/>
        </w:rPr>
        <w:lastRenderedPageBreak/>
        <w:t xml:space="preserve">citizenry, </w:t>
      </w:r>
      <w:r w:rsidRPr="00B40F47">
        <w:rPr>
          <w:i/>
          <w:color w:val="1A1A1A"/>
          <w:sz w:val="28"/>
          <w:szCs w:val="28"/>
        </w:rPr>
        <w:t>I Liheslaturan Guåhan</w:t>
      </w:r>
      <w:r w:rsidRPr="00B40F47">
        <w:rPr>
          <w:color w:val="1A1A1A"/>
          <w:sz w:val="28"/>
          <w:szCs w:val="28"/>
        </w:rPr>
        <w:t xml:space="preserve"> further finds and declares that the use, sale, and production of </w:t>
      </w:r>
      <w:r w:rsidR="005D1EEF" w:rsidRPr="00CB695A">
        <w:rPr>
          <w:color w:val="1A1A1A"/>
          <w:sz w:val="28"/>
          <w:szCs w:val="28"/>
        </w:rPr>
        <w:t xml:space="preserve">cannabis </w:t>
      </w:r>
      <w:r w:rsidRPr="00CB695A">
        <w:rPr>
          <w:color w:val="1A1A1A"/>
          <w:sz w:val="28"/>
          <w:szCs w:val="28"/>
        </w:rPr>
        <w:t>should be regulated so that:</w:t>
      </w:r>
      <w:r w:rsidRPr="00CB695A">
        <w:rPr>
          <w:i/>
          <w:sz w:val="28"/>
          <w:szCs w:val="28"/>
        </w:rPr>
        <w:t xml:space="preserve"> </w:t>
      </w:r>
    </w:p>
    <w:p w:rsidR="00DC0DA8" w:rsidRPr="00686052" w:rsidRDefault="00DC0DA8" w:rsidP="000F586A">
      <w:pPr>
        <w:widowControl w:val="0"/>
        <w:numPr>
          <w:ilvl w:val="0"/>
          <w:numId w:val="38"/>
        </w:numPr>
        <w:spacing w:after="0" w:line="480" w:lineRule="auto"/>
        <w:ind w:left="0"/>
        <w:jc w:val="both"/>
        <w:rPr>
          <w:rFonts w:ascii="Times New Roman" w:hAnsi="Times New Roman"/>
          <w:sz w:val="28"/>
          <w:szCs w:val="28"/>
        </w:rPr>
      </w:pPr>
      <w:r w:rsidRPr="00920118">
        <w:rPr>
          <w:rFonts w:ascii="Times New Roman" w:hAnsi="Times New Roman"/>
          <w:color w:val="1A1A1A"/>
          <w:sz w:val="28"/>
          <w:szCs w:val="28"/>
        </w:rPr>
        <w:t xml:space="preserve"> Individuals will have to show proof of age before purchasing </w:t>
      </w:r>
      <w:r w:rsidR="005D1EEF" w:rsidRPr="00920118">
        <w:rPr>
          <w:rFonts w:ascii="Times New Roman" w:hAnsi="Times New Roman"/>
          <w:color w:val="1A1A1A"/>
          <w:sz w:val="28"/>
          <w:szCs w:val="28"/>
        </w:rPr>
        <w:t xml:space="preserve"> cannabis </w:t>
      </w:r>
      <w:r w:rsidRPr="00686052">
        <w:rPr>
          <w:rFonts w:ascii="Times New Roman" w:hAnsi="Times New Roman"/>
          <w:color w:val="1A1A1A"/>
          <w:sz w:val="28"/>
          <w:szCs w:val="28"/>
        </w:rPr>
        <w:t xml:space="preserve">; </w:t>
      </w:r>
    </w:p>
    <w:p w:rsidR="00DC0DA8" w:rsidRPr="00732E58" w:rsidRDefault="00DC0DA8" w:rsidP="00732E58">
      <w:pPr>
        <w:widowControl w:val="0"/>
        <w:numPr>
          <w:ilvl w:val="0"/>
          <w:numId w:val="38"/>
        </w:numPr>
        <w:spacing w:after="0" w:line="480" w:lineRule="auto"/>
        <w:ind w:left="0"/>
        <w:jc w:val="both"/>
        <w:rPr>
          <w:rFonts w:ascii="Times New Roman" w:hAnsi="Times New Roman"/>
          <w:sz w:val="28"/>
          <w:szCs w:val="28"/>
        </w:rPr>
      </w:pPr>
      <w:r w:rsidRPr="00800746">
        <w:rPr>
          <w:rFonts w:ascii="Times New Roman" w:hAnsi="Times New Roman"/>
          <w:sz w:val="28"/>
          <w:szCs w:val="28"/>
        </w:rPr>
        <w:t xml:space="preserve">Selling, distributing, or transferring marijuana to </w:t>
      </w:r>
      <w:r w:rsidRPr="00732E58">
        <w:rPr>
          <w:rFonts w:ascii="Times New Roman" w:hAnsi="Times New Roman"/>
          <w:sz w:val="28"/>
          <w:szCs w:val="28"/>
        </w:rPr>
        <w:t xml:space="preserve">individuals under the age of </w:t>
      </w:r>
      <w:r w:rsidRPr="004F775D">
        <w:rPr>
          <w:rFonts w:ascii="Times New Roman" w:hAnsi="Times New Roman"/>
          <w:sz w:val="28"/>
          <w:szCs w:val="28"/>
        </w:rPr>
        <w:t>twenty-</w:t>
      </w:r>
      <w:r w:rsidRPr="00732E58">
        <w:rPr>
          <w:rFonts w:ascii="Times New Roman" w:hAnsi="Times New Roman"/>
          <w:sz w:val="28"/>
          <w:szCs w:val="28"/>
        </w:rPr>
        <w:t>one remain</w:t>
      </w:r>
      <w:r w:rsidR="008042E7" w:rsidRPr="00732E58">
        <w:rPr>
          <w:rFonts w:ascii="Times New Roman" w:hAnsi="Times New Roman"/>
          <w:sz w:val="28"/>
          <w:szCs w:val="28"/>
        </w:rPr>
        <w:t>s</w:t>
      </w:r>
      <w:r w:rsidRPr="00732E58">
        <w:rPr>
          <w:rFonts w:ascii="Times New Roman" w:hAnsi="Times New Roman"/>
          <w:sz w:val="28"/>
          <w:szCs w:val="28"/>
        </w:rPr>
        <w:t xml:space="preserve"> illegal</w:t>
      </w:r>
      <w:r w:rsidR="00B73ED0" w:rsidRPr="00732E58">
        <w:rPr>
          <w:rFonts w:ascii="Times New Roman" w:hAnsi="Times New Roman"/>
          <w:sz w:val="28"/>
          <w:szCs w:val="28"/>
        </w:rPr>
        <w:t xml:space="preserve">, except that nothing </w:t>
      </w:r>
      <w:r w:rsidR="00983461" w:rsidRPr="00732E58">
        <w:rPr>
          <w:rFonts w:ascii="Times New Roman" w:hAnsi="Times New Roman"/>
          <w:sz w:val="28"/>
          <w:szCs w:val="28"/>
        </w:rPr>
        <w:t xml:space="preserve">in this Act is intended to, or </w:t>
      </w:r>
      <w:r w:rsidR="00B73ED0" w:rsidRPr="00732E58">
        <w:rPr>
          <w:rFonts w:ascii="Times New Roman" w:hAnsi="Times New Roman"/>
          <w:sz w:val="28"/>
          <w:szCs w:val="28"/>
        </w:rPr>
        <w:t>shall be construed as</w:t>
      </w:r>
      <w:r w:rsidR="00983461" w:rsidRPr="00732E58">
        <w:rPr>
          <w:rFonts w:ascii="Times New Roman" w:hAnsi="Times New Roman"/>
          <w:sz w:val="28"/>
          <w:szCs w:val="28"/>
        </w:rPr>
        <w:t>,</w:t>
      </w:r>
      <w:r w:rsidR="00B73ED0" w:rsidRPr="00732E58">
        <w:rPr>
          <w:rFonts w:ascii="Times New Roman" w:hAnsi="Times New Roman"/>
          <w:sz w:val="28"/>
          <w:szCs w:val="28"/>
        </w:rPr>
        <w:t xml:space="preserve"> prohibiting or restricting the possession or medical use of </w:t>
      </w:r>
      <w:r w:rsidR="005D1EEF" w:rsidRPr="00732E58">
        <w:rPr>
          <w:rFonts w:ascii="Times New Roman" w:hAnsi="Times New Roman"/>
          <w:sz w:val="28"/>
          <w:szCs w:val="28"/>
        </w:rPr>
        <w:t xml:space="preserve">cannabis </w:t>
      </w:r>
      <w:r w:rsidR="00B73ED0" w:rsidRPr="00732E58">
        <w:rPr>
          <w:rFonts w:ascii="Times New Roman" w:hAnsi="Times New Roman"/>
          <w:sz w:val="28"/>
          <w:szCs w:val="28"/>
        </w:rPr>
        <w:t>by qualified patients</w:t>
      </w:r>
      <w:r w:rsidR="00800746" w:rsidRPr="00732E58">
        <w:rPr>
          <w:rFonts w:ascii="Times New Roman" w:hAnsi="Times New Roman"/>
          <w:sz w:val="28"/>
          <w:szCs w:val="28"/>
        </w:rPr>
        <w:t xml:space="preserve"> as permitted by Guam law; </w:t>
      </w:r>
      <w:r w:rsidRPr="00800746">
        <w:rPr>
          <w:rFonts w:ascii="Times New Roman" w:hAnsi="Times New Roman"/>
          <w:sz w:val="28"/>
          <w:szCs w:val="28"/>
        </w:rPr>
        <w:t xml:space="preserve">Driving under the influence of </w:t>
      </w:r>
      <w:r w:rsidR="005D1EEF" w:rsidRPr="00732E58">
        <w:rPr>
          <w:rFonts w:ascii="Times New Roman" w:hAnsi="Times New Roman"/>
          <w:sz w:val="28"/>
          <w:szCs w:val="28"/>
        </w:rPr>
        <w:t xml:space="preserve">cannabis </w:t>
      </w:r>
      <w:r w:rsidRPr="00732E58">
        <w:rPr>
          <w:rFonts w:ascii="Times New Roman" w:hAnsi="Times New Roman"/>
          <w:sz w:val="28"/>
          <w:szCs w:val="28"/>
        </w:rPr>
        <w:t>remains illegal;</w:t>
      </w:r>
    </w:p>
    <w:p w:rsidR="00DC0DA8" w:rsidRPr="00686052" w:rsidRDefault="00DC0DA8" w:rsidP="000F586A">
      <w:pPr>
        <w:widowControl w:val="0"/>
        <w:numPr>
          <w:ilvl w:val="0"/>
          <w:numId w:val="38"/>
        </w:numPr>
        <w:spacing w:after="0" w:line="480" w:lineRule="auto"/>
        <w:ind w:left="0"/>
        <w:jc w:val="both"/>
        <w:rPr>
          <w:rFonts w:ascii="Times New Roman" w:hAnsi="Times New Roman"/>
          <w:sz w:val="28"/>
          <w:szCs w:val="28"/>
        </w:rPr>
      </w:pPr>
      <w:r w:rsidRPr="00CB695A">
        <w:rPr>
          <w:rFonts w:ascii="Times New Roman" w:hAnsi="Times New Roman"/>
          <w:color w:val="1A1A1A"/>
          <w:sz w:val="28"/>
          <w:szCs w:val="28"/>
        </w:rPr>
        <w:t>Legitimate, taxpaying business people, and not criminal ac</w:t>
      </w:r>
      <w:r w:rsidRPr="00920118">
        <w:rPr>
          <w:rFonts w:ascii="Times New Roman" w:hAnsi="Times New Roman"/>
          <w:color w:val="1A1A1A"/>
          <w:sz w:val="28"/>
          <w:szCs w:val="28"/>
        </w:rPr>
        <w:t xml:space="preserve">tors, will conduct sales of </w:t>
      </w:r>
      <w:r w:rsidR="005D1EEF" w:rsidRPr="00920118">
        <w:rPr>
          <w:rFonts w:ascii="Times New Roman" w:hAnsi="Times New Roman"/>
          <w:color w:val="1A1A1A"/>
          <w:sz w:val="28"/>
          <w:szCs w:val="28"/>
        </w:rPr>
        <w:t xml:space="preserve">cannabis </w:t>
      </w:r>
      <w:r w:rsidRPr="00920118">
        <w:rPr>
          <w:rFonts w:ascii="Times New Roman" w:hAnsi="Times New Roman"/>
          <w:color w:val="1A1A1A"/>
          <w:sz w:val="28"/>
          <w:szCs w:val="28"/>
        </w:rPr>
        <w:t>;</w:t>
      </w:r>
    </w:p>
    <w:p w:rsidR="00DC0DA8" w:rsidRPr="00920118" w:rsidRDefault="005D1EEF" w:rsidP="000F586A">
      <w:pPr>
        <w:widowControl w:val="0"/>
        <w:numPr>
          <w:ilvl w:val="0"/>
          <w:numId w:val="38"/>
        </w:numPr>
        <w:spacing w:after="0" w:line="480" w:lineRule="auto"/>
        <w:ind w:left="0"/>
        <w:jc w:val="both"/>
        <w:rPr>
          <w:rFonts w:ascii="Times New Roman" w:hAnsi="Times New Roman"/>
          <w:sz w:val="28"/>
          <w:szCs w:val="28"/>
        </w:rPr>
      </w:pPr>
      <w:r w:rsidRPr="0062513E">
        <w:rPr>
          <w:rFonts w:ascii="Times New Roman" w:hAnsi="Times New Roman"/>
          <w:color w:val="1A1A1A"/>
          <w:sz w:val="28"/>
          <w:szCs w:val="28"/>
        </w:rPr>
        <w:t xml:space="preserve">Cannabis </w:t>
      </w:r>
      <w:r w:rsidR="00B73ED0" w:rsidRPr="0062513E">
        <w:rPr>
          <w:rFonts w:ascii="Times New Roman" w:hAnsi="Times New Roman"/>
          <w:color w:val="1A1A1A"/>
          <w:sz w:val="28"/>
          <w:szCs w:val="28"/>
        </w:rPr>
        <w:t xml:space="preserve">produced and </w:t>
      </w:r>
      <w:r w:rsidR="00DC0DA8" w:rsidRPr="0062513E">
        <w:rPr>
          <w:rFonts w:ascii="Times New Roman" w:hAnsi="Times New Roman"/>
          <w:color w:val="1A1A1A"/>
          <w:sz w:val="28"/>
          <w:szCs w:val="28"/>
        </w:rPr>
        <w:t xml:space="preserve">sold by regulated business will be </w:t>
      </w:r>
      <w:r w:rsidR="00B73ED0" w:rsidRPr="00AB175B">
        <w:rPr>
          <w:rFonts w:ascii="Times New Roman" w:hAnsi="Times New Roman"/>
          <w:color w:val="1A1A1A"/>
          <w:sz w:val="28"/>
          <w:szCs w:val="28"/>
        </w:rPr>
        <w:t xml:space="preserve">packaged, labeled, and tracked </w:t>
      </w:r>
      <w:r w:rsidR="00DC0DA8" w:rsidRPr="00AB175B">
        <w:rPr>
          <w:rFonts w:ascii="Times New Roman" w:hAnsi="Times New Roman"/>
          <w:color w:val="1A1A1A"/>
          <w:sz w:val="28"/>
          <w:szCs w:val="28"/>
        </w:rPr>
        <w:t xml:space="preserve">subject to additional regulations to </w:t>
      </w:r>
      <w:r w:rsidR="00B73ED0" w:rsidRPr="00AE6F85">
        <w:rPr>
          <w:rFonts w:ascii="Times New Roman" w:hAnsi="Times New Roman"/>
          <w:color w:val="1A1A1A"/>
          <w:sz w:val="28"/>
          <w:szCs w:val="28"/>
        </w:rPr>
        <w:t xml:space="preserve">prevent access by individuals under the age of </w:t>
      </w:r>
      <w:r w:rsidR="004F775D">
        <w:rPr>
          <w:rFonts w:ascii="Times New Roman" w:hAnsi="Times New Roman"/>
          <w:color w:val="1A1A1A"/>
          <w:sz w:val="28"/>
          <w:szCs w:val="28"/>
        </w:rPr>
        <w:t>twenty-one</w:t>
      </w:r>
      <w:r w:rsidR="00B73ED0" w:rsidRPr="00CD6E05">
        <w:rPr>
          <w:rFonts w:ascii="Times New Roman" w:hAnsi="Times New Roman"/>
          <w:color w:val="1A1A1A"/>
          <w:sz w:val="28"/>
          <w:szCs w:val="28"/>
        </w:rPr>
        <w:t xml:space="preserve">; to </w:t>
      </w:r>
      <w:r w:rsidR="00DC0DA8" w:rsidRPr="00F54E61">
        <w:rPr>
          <w:rFonts w:ascii="Times New Roman" w:hAnsi="Times New Roman"/>
          <w:color w:val="1A1A1A"/>
          <w:sz w:val="28"/>
          <w:szCs w:val="28"/>
        </w:rPr>
        <w:t>ensure that consumers are informed and protected</w:t>
      </w:r>
      <w:r w:rsidR="00B73ED0" w:rsidRPr="00EA6F21">
        <w:rPr>
          <w:rFonts w:ascii="Times New Roman" w:hAnsi="Times New Roman"/>
          <w:color w:val="1A1A1A"/>
          <w:sz w:val="28"/>
          <w:szCs w:val="28"/>
        </w:rPr>
        <w:t xml:space="preserve">; and so that </w:t>
      </w:r>
      <w:r w:rsidRPr="00B40F47">
        <w:rPr>
          <w:rFonts w:ascii="Times New Roman" w:hAnsi="Times New Roman"/>
          <w:color w:val="1A1A1A"/>
          <w:sz w:val="28"/>
          <w:szCs w:val="28"/>
        </w:rPr>
        <w:t xml:space="preserve">cannabis </w:t>
      </w:r>
      <w:r w:rsidR="00B73ED0" w:rsidRPr="00B40F47">
        <w:rPr>
          <w:rFonts w:ascii="Times New Roman" w:hAnsi="Times New Roman"/>
          <w:color w:val="1A1A1A"/>
          <w:sz w:val="28"/>
          <w:szCs w:val="28"/>
        </w:rPr>
        <w:t xml:space="preserve">is not diverted </w:t>
      </w:r>
      <w:r w:rsidR="00B73ED0" w:rsidRPr="00CB695A">
        <w:rPr>
          <w:rFonts w:ascii="Times New Roman" w:hAnsi="Times New Roman"/>
          <w:color w:val="1A1A1A"/>
          <w:sz w:val="28"/>
          <w:szCs w:val="28"/>
        </w:rPr>
        <w:t>outside of Guam to states or jurisdictions where it is illegal</w:t>
      </w:r>
      <w:r w:rsidR="00DC0DA8" w:rsidRPr="00CB695A">
        <w:rPr>
          <w:rFonts w:ascii="Times New Roman" w:hAnsi="Times New Roman"/>
          <w:color w:val="1A1A1A"/>
          <w:sz w:val="28"/>
          <w:szCs w:val="28"/>
        </w:rPr>
        <w:t xml:space="preserve">.  </w:t>
      </w:r>
    </w:p>
    <w:p w:rsidR="00DC0DA8" w:rsidRPr="00686052" w:rsidRDefault="00DC0DA8" w:rsidP="000F586A">
      <w:pPr>
        <w:pStyle w:val="WP6L1"/>
        <w:rPr>
          <w:i/>
          <w:sz w:val="28"/>
          <w:szCs w:val="28"/>
        </w:rPr>
      </w:pPr>
      <w:r w:rsidRPr="00920118">
        <w:rPr>
          <w:sz w:val="28"/>
          <w:szCs w:val="28"/>
        </w:rPr>
        <w:t xml:space="preserve">This Chapter shall be known and may be cited as </w:t>
      </w:r>
      <w:r w:rsidRPr="00920118">
        <w:rPr>
          <w:i/>
          <w:sz w:val="28"/>
          <w:szCs w:val="28"/>
        </w:rPr>
        <w:t xml:space="preserve">The </w:t>
      </w:r>
      <w:r w:rsidR="005D1EEF" w:rsidRPr="00920118">
        <w:rPr>
          <w:i/>
          <w:sz w:val="28"/>
          <w:szCs w:val="28"/>
        </w:rPr>
        <w:t xml:space="preserve">Cannabis </w:t>
      </w:r>
      <w:r w:rsidR="008434CF">
        <w:rPr>
          <w:i/>
          <w:sz w:val="28"/>
          <w:szCs w:val="28"/>
        </w:rPr>
        <w:t>Control Act</w:t>
      </w:r>
      <w:r w:rsidRPr="00686052">
        <w:rPr>
          <w:i/>
          <w:sz w:val="28"/>
          <w:szCs w:val="28"/>
        </w:rPr>
        <w:t xml:space="preserve">. </w:t>
      </w:r>
    </w:p>
    <w:p w:rsidR="00DC0DA8" w:rsidRPr="0062513E" w:rsidRDefault="00DC0DA8" w:rsidP="000F586A">
      <w:pPr>
        <w:pStyle w:val="WP6L1"/>
        <w:rPr>
          <w:i/>
          <w:sz w:val="28"/>
          <w:szCs w:val="28"/>
        </w:rPr>
      </w:pPr>
      <w:r w:rsidRPr="00686052">
        <w:rPr>
          <w:b/>
          <w:sz w:val="28"/>
          <w:szCs w:val="28"/>
        </w:rPr>
        <w:t>Definitions</w:t>
      </w:r>
      <w:r w:rsidRPr="00686052">
        <w:rPr>
          <w:sz w:val="28"/>
          <w:szCs w:val="28"/>
        </w:rPr>
        <w:t>.  For purposes of this Chapter, the following words and phrases have been defined to mean:</w:t>
      </w:r>
    </w:p>
    <w:p w:rsidR="00560160" w:rsidRPr="00CB695A" w:rsidRDefault="00DC0DA8" w:rsidP="000F586A">
      <w:pPr>
        <w:widowControl w:val="0"/>
        <w:numPr>
          <w:ilvl w:val="0"/>
          <w:numId w:val="39"/>
        </w:numPr>
        <w:spacing w:after="0" w:line="480" w:lineRule="auto"/>
        <w:ind w:left="0" w:firstLine="630"/>
        <w:jc w:val="both"/>
        <w:rPr>
          <w:rFonts w:ascii="Times New Roman" w:hAnsi="Times New Roman"/>
          <w:sz w:val="28"/>
          <w:szCs w:val="28"/>
        </w:rPr>
      </w:pPr>
      <w:r w:rsidRPr="0062513E">
        <w:rPr>
          <w:rFonts w:ascii="Times New Roman" w:hAnsi="Times New Roman"/>
          <w:i/>
          <w:sz w:val="28"/>
          <w:szCs w:val="28"/>
        </w:rPr>
        <w:lastRenderedPageBreak/>
        <w:t>“Board”</w:t>
      </w:r>
      <w:r w:rsidRPr="0062513E">
        <w:rPr>
          <w:rFonts w:ascii="Times New Roman" w:hAnsi="Times New Roman"/>
          <w:sz w:val="28"/>
          <w:szCs w:val="28"/>
        </w:rPr>
        <w:t xml:space="preserve"> means the </w:t>
      </w:r>
      <w:r w:rsidR="005D1EEF" w:rsidRPr="00B40F47">
        <w:rPr>
          <w:rFonts w:ascii="Times New Roman" w:hAnsi="Times New Roman"/>
          <w:sz w:val="28"/>
          <w:szCs w:val="28"/>
        </w:rPr>
        <w:t xml:space="preserve">Cannabis </w:t>
      </w:r>
      <w:r w:rsidRPr="00B40F47">
        <w:rPr>
          <w:rFonts w:ascii="Times New Roman" w:hAnsi="Times New Roman"/>
          <w:sz w:val="28"/>
          <w:szCs w:val="28"/>
        </w:rPr>
        <w:t>Control Board established by this Act.</w:t>
      </w:r>
    </w:p>
    <w:p w:rsidR="000143BB" w:rsidRPr="00732E58" w:rsidRDefault="00054492" w:rsidP="003B2B4D">
      <w:pPr>
        <w:widowControl w:val="0"/>
        <w:numPr>
          <w:ilvl w:val="0"/>
          <w:numId w:val="39"/>
        </w:numPr>
        <w:spacing w:after="0" w:line="480" w:lineRule="auto"/>
        <w:ind w:left="0" w:firstLine="630"/>
        <w:jc w:val="both"/>
        <w:rPr>
          <w:rFonts w:ascii="Times New Roman" w:hAnsi="Times New Roman"/>
          <w:sz w:val="28"/>
          <w:szCs w:val="28"/>
        </w:rPr>
      </w:pPr>
      <w:r w:rsidRPr="00CB695A">
        <w:rPr>
          <w:rFonts w:ascii="Times New Roman" w:hAnsi="Times New Roman"/>
          <w:sz w:val="28"/>
          <w:szCs w:val="28"/>
        </w:rPr>
        <w:t>“</w:t>
      </w:r>
      <w:r w:rsidR="003A2B7A" w:rsidRPr="00CB695A">
        <w:rPr>
          <w:rFonts w:ascii="Times New Roman" w:hAnsi="Times New Roman"/>
          <w:i/>
          <w:sz w:val="28"/>
          <w:szCs w:val="28"/>
        </w:rPr>
        <w:t>Cannabis</w:t>
      </w:r>
      <w:r w:rsidRPr="00CB695A">
        <w:rPr>
          <w:rFonts w:ascii="Times New Roman" w:hAnsi="Times New Roman"/>
          <w:i/>
          <w:sz w:val="28"/>
          <w:szCs w:val="28"/>
        </w:rPr>
        <w:t>”</w:t>
      </w:r>
      <w:r w:rsidR="003A2B7A" w:rsidRPr="00EA6F21">
        <w:rPr>
          <w:rFonts w:ascii="Times New Roman" w:hAnsi="Times New Roman"/>
          <w:sz w:val="28"/>
          <w:szCs w:val="28"/>
        </w:rPr>
        <w:t xml:space="preserve"> </w:t>
      </w:r>
      <w:r w:rsidR="003D06DD" w:rsidRPr="00B40F47">
        <w:rPr>
          <w:rFonts w:ascii="Times New Roman" w:hAnsi="Times New Roman"/>
          <w:sz w:val="28"/>
          <w:szCs w:val="28"/>
        </w:rPr>
        <w:t xml:space="preserve"> </w:t>
      </w:r>
      <w:r w:rsidR="00B57FBF" w:rsidRPr="00B40F47">
        <w:rPr>
          <w:rFonts w:ascii="Times New Roman" w:hAnsi="Times New Roman"/>
          <w:sz w:val="28"/>
          <w:szCs w:val="28"/>
        </w:rPr>
        <w:t xml:space="preserve">means all parts of the </w:t>
      </w:r>
      <w:r w:rsidR="00EF7271" w:rsidRPr="00CB695A">
        <w:rPr>
          <w:rFonts w:ascii="Times New Roman" w:hAnsi="Times New Roman"/>
          <w:sz w:val="28"/>
          <w:szCs w:val="28"/>
        </w:rPr>
        <w:t xml:space="preserve">plant of the genus cannabis, </w:t>
      </w:r>
      <w:r w:rsidR="00B57FBF" w:rsidRPr="00CB695A">
        <w:rPr>
          <w:rFonts w:ascii="Times New Roman" w:hAnsi="Times New Roman"/>
          <w:sz w:val="28"/>
          <w:szCs w:val="28"/>
        </w:rPr>
        <w:t>whethe</w:t>
      </w:r>
      <w:r w:rsidR="00B57FBF" w:rsidRPr="00920118">
        <w:rPr>
          <w:rFonts w:ascii="Times New Roman" w:hAnsi="Times New Roman"/>
          <w:sz w:val="28"/>
          <w:szCs w:val="28"/>
        </w:rPr>
        <w:t>r growing or not, the seeds thereof, the r</w:t>
      </w:r>
      <w:r w:rsidR="00EF7271" w:rsidRPr="00920118">
        <w:rPr>
          <w:rFonts w:ascii="Times New Roman" w:hAnsi="Times New Roman"/>
          <w:sz w:val="28"/>
          <w:szCs w:val="28"/>
        </w:rPr>
        <w:t xml:space="preserve">esin extracted from any part </w:t>
      </w:r>
      <w:r w:rsidR="00B57FBF" w:rsidRPr="00686052">
        <w:rPr>
          <w:rFonts w:ascii="Times New Roman" w:hAnsi="Times New Roman"/>
          <w:sz w:val="28"/>
          <w:szCs w:val="28"/>
        </w:rPr>
        <w:t>of the plant, and every compound, manufacture, s</w:t>
      </w:r>
      <w:r w:rsidR="00EF7271" w:rsidRPr="00686052">
        <w:rPr>
          <w:rFonts w:ascii="Times New Roman" w:hAnsi="Times New Roman"/>
          <w:sz w:val="28"/>
          <w:szCs w:val="28"/>
        </w:rPr>
        <w:t xml:space="preserve">alt, derivative, mixture, or </w:t>
      </w:r>
      <w:r w:rsidR="00B57FBF" w:rsidRPr="00686052">
        <w:rPr>
          <w:rFonts w:ascii="Times New Roman" w:hAnsi="Times New Roman"/>
          <w:sz w:val="28"/>
          <w:szCs w:val="28"/>
        </w:rPr>
        <w:t>preparation of the plant, its seeds, or it</w:t>
      </w:r>
      <w:r w:rsidR="00EF7271" w:rsidRPr="0062513E">
        <w:rPr>
          <w:rFonts w:ascii="Times New Roman" w:hAnsi="Times New Roman"/>
          <w:sz w:val="28"/>
          <w:szCs w:val="28"/>
        </w:rPr>
        <w:t xml:space="preserve">s resin, including </w:t>
      </w:r>
      <w:r w:rsidR="003B2B4D" w:rsidRPr="0062513E">
        <w:rPr>
          <w:rFonts w:ascii="Times New Roman" w:hAnsi="Times New Roman"/>
          <w:sz w:val="28"/>
          <w:szCs w:val="28"/>
        </w:rPr>
        <w:t>cannabis or marijuana</w:t>
      </w:r>
      <w:r w:rsidR="00EF7271" w:rsidRPr="0062513E">
        <w:rPr>
          <w:rFonts w:ascii="Times New Roman" w:hAnsi="Times New Roman"/>
          <w:sz w:val="28"/>
          <w:szCs w:val="28"/>
        </w:rPr>
        <w:t xml:space="preserve"> </w:t>
      </w:r>
      <w:r w:rsidR="00B57FBF" w:rsidRPr="00AB175B">
        <w:rPr>
          <w:rFonts w:ascii="Times New Roman" w:hAnsi="Times New Roman"/>
          <w:sz w:val="28"/>
          <w:szCs w:val="28"/>
        </w:rPr>
        <w:t xml:space="preserve">concentrate.  </w:t>
      </w:r>
      <w:r w:rsidR="003A2B7A" w:rsidRPr="00AE6F85">
        <w:rPr>
          <w:rFonts w:ascii="Times New Roman" w:hAnsi="Times New Roman"/>
          <w:i/>
          <w:sz w:val="28"/>
          <w:szCs w:val="28"/>
        </w:rPr>
        <w:t>“</w:t>
      </w:r>
      <w:r w:rsidR="00B57FBF" w:rsidRPr="00681288">
        <w:rPr>
          <w:rFonts w:ascii="Times New Roman" w:hAnsi="Times New Roman"/>
          <w:i/>
          <w:sz w:val="28"/>
          <w:szCs w:val="28"/>
        </w:rPr>
        <w:t>Cannabis</w:t>
      </w:r>
      <w:r w:rsidR="003A2B7A" w:rsidRPr="00621A1B">
        <w:rPr>
          <w:rFonts w:ascii="Times New Roman" w:hAnsi="Times New Roman"/>
          <w:i/>
          <w:sz w:val="28"/>
          <w:szCs w:val="28"/>
        </w:rPr>
        <w:t>”</w:t>
      </w:r>
      <w:r w:rsidR="00B57FBF" w:rsidRPr="00621A1B">
        <w:rPr>
          <w:rFonts w:ascii="Times New Roman" w:hAnsi="Times New Roman"/>
          <w:i/>
          <w:sz w:val="28"/>
          <w:szCs w:val="28"/>
        </w:rPr>
        <w:t xml:space="preserve"> </w:t>
      </w:r>
      <w:r w:rsidR="00B57FBF" w:rsidRPr="003617C8">
        <w:rPr>
          <w:rFonts w:ascii="Times New Roman" w:hAnsi="Times New Roman"/>
          <w:sz w:val="28"/>
          <w:szCs w:val="28"/>
        </w:rPr>
        <w:t>does not include the matur</w:t>
      </w:r>
      <w:r w:rsidR="00EF7271" w:rsidRPr="003617C8">
        <w:rPr>
          <w:rFonts w:ascii="Times New Roman" w:hAnsi="Times New Roman"/>
          <w:sz w:val="28"/>
          <w:szCs w:val="28"/>
        </w:rPr>
        <w:t xml:space="preserve">e stalks of the plant, fiber </w:t>
      </w:r>
      <w:r w:rsidR="00B57FBF" w:rsidRPr="00CD6E05">
        <w:rPr>
          <w:rFonts w:ascii="Times New Roman" w:hAnsi="Times New Roman"/>
          <w:sz w:val="28"/>
          <w:szCs w:val="28"/>
        </w:rPr>
        <w:t xml:space="preserve">produced from the stalks, oil, or cake made </w:t>
      </w:r>
      <w:r w:rsidR="00EF7271" w:rsidRPr="00F54E61">
        <w:rPr>
          <w:rFonts w:ascii="Times New Roman" w:hAnsi="Times New Roman"/>
          <w:sz w:val="28"/>
          <w:szCs w:val="28"/>
        </w:rPr>
        <w:t xml:space="preserve">from the seeds of the plant, </w:t>
      </w:r>
      <w:r w:rsidR="00B57FBF" w:rsidRPr="001D0310">
        <w:rPr>
          <w:rFonts w:ascii="Times New Roman" w:hAnsi="Times New Roman"/>
          <w:sz w:val="28"/>
          <w:szCs w:val="28"/>
        </w:rPr>
        <w:t>sterilized seed of the plant which is incapable of g</w:t>
      </w:r>
      <w:r w:rsidR="00EF7271" w:rsidRPr="00BD67C6">
        <w:rPr>
          <w:rFonts w:ascii="Times New Roman" w:hAnsi="Times New Roman"/>
          <w:sz w:val="28"/>
          <w:szCs w:val="28"/>
        </w:rPr>
        <w:t xml:space="preserve">ermination, or the weight </w:t>
      </w:r>
      <w:r w:rsidR="00B57FBF" w:rsidRPr="00BD67C6">
        <w:rPr>
          <w:rFonts w:ascii="Times New Roman" w:hAnsi="Times New Roman"/>
          <w:sz w:val="28"/>
          <w:szCs w:val="28"/>
        </w:rPr>
        <w:t>of any other ingredient combined with marijua</w:t>
      </w:r>
      <w:r w:rsidR="00EF7271" w:rsidRPr="00800746">
        <w:rPr>
          <w:rFonts w:ascii="Times New Roman" w:hAnsi="Times New Roman"/>
          <w:sz w:val="28"/>
          <w:szCs w:val="28"/>
        </w:rPr>
        <w:t xml:space="preserve">na to prepare topical or oral </w:t>
      </w:r>
      <w:r w:rsidR="00B57FBF" w:rsidRPr="00800746">
        <w:rPr>
          <w:rFonts w:ascii="Times New Roman" w:hAnsi="Times New Roman"/>
          <w:sz w:val="28"/>
          <w:szCs w:val="28"/>
        </w:rPr>
        <w:t>administrations, food, drink, or other products.</w:t>
      </w:r>
    </w:p>
    <w:p w:rsidR="00065913" w:rsidRPr="00732E58" w:rsidRDefault="00065913" w:rsidP="00065913">
      <w:pPr>
        <w:widowControl w:val="0"/>
        <w:numPr>
          <w:ilvl w:val="0"/>
          <w:numId w:val="39"/>
        </w:numPr>
        <w:spacing w:after="0" w:line="480" w:lineRule="auto"/>
        <w:ind w:left="0" w:firstLine="630"/>
        <w:jc w:val="both"/>
        <w:rPr>
          <w:rFonts w:ascii="Times New Roman" w:hAnsi="Times New Roman"/>
          <w:sz w:val="28"/>
          <w:szCs w:val="28"/>
        </w:rPr>
      </w:pPr>
      <w:r w:rsidRPr="00732E58">
        <w:rPr>
          <w:rFonts w:ascii="Times New Roman" w:hAnsi="Times New Roman"/>
          <w:i/>
          <w:color w:val="1A1A1A"/>
          <w:sz w:val="28"/>
          <w:szCs w:val="28"/>
        </w:rPr>
        <w:t>“Cannabis accessories”</w:t>
      </w:r>
      <w:r w:rsidRPr="00732E58">
        <w:rPr>
          <w:rFonts w:ascii="Times New Roman" w:hAnsi="Times New Roman"/>
          <w:color w:val="1A1A1A"/>
          <w:sz w:val="28"/>
          <w:szCs w:val="28"/>
        </w:rPr>
        <w:t xml:space="preserve"> means any equipment, products, or materials of any kind that are used, intended for use, or designed for use in planting, propagating, cultivating, growing, harvesting, composting, manufacturing, compounding, converting, producing, processing, preparing, testing, analyzing, packaging, repackaging, storing, vaporizing, or containing marijuana, or for ingesting, inhaling, or otherwise introducing marijuana into the human body.</w:t>
      </w:r>
    </w:p>
    <w:p w:rsidR="00A56033" w:rsidRPr="00732E58" w:rsidRDefault="00A56033" w:rsidP="00065913">
      <w:pPr>
        <w:widowControl w:val="0"/>
        <w:numPr>
          <w:ilvl w:val="0"/>
          <w:numId w:val="39"/>
        </w:numPr>
        <w:spacing w:after="0" w:line="480" w:lineRule="auto"/>
        <w:ind w:left="0" w:firstLine="630"/>
        <w:jc w:val="both"/>
        <w:rPr>
          <w:rFonts w:ascii="Times New Roman" w:hAnsi="Times New Roman"/>
          <w:sz w:val="28"/>
          <w:szCs w:val="28"/>
        </w:rPr>
      </w:pPr>
      <w:r w:rsidRPr="00732E58">
        <w:rPr>
          <w:rFonts w:ascii="Times New Roman" w:hAnsi="Times New Roman"/>
          <w:i/>
          <w:color w:val="1A1A1A"/>
          <w:sz w:val="28"/>
          <w:szCs w:val="28"/>
        </w:rPr>
        <w:t>“Cannabis concentrate”</w:t>
      </w:r>
      <w:r w:rsidRPr="00732E58">
        <w:rPr>
          <w:rFonts w:ascii="Times New Roman" w:hAnsi="Times New Roman"/>
          <w:color w:val="1A1A1A"/>
          <w:sz w:val="28"/>
          <w:szCs w:val="28"/>
        </w:rPr>
        <w:t xml:space="preserve"> means any cannabis product or subset of cannabis produced by extracting cannabinoids from cannabis.</w:t>
      </w:r>
    </w:p>
    <w:p w:rsidR="00065913" w:rsidRPr="00EA6F21" w:rsidRDefault="00065913" w:rsidP="00065913">
      <w:pPr>
        <w:widowControl w:val="0"/>
        <w:numPr>
          <w:ilvl w:val="0"/>
          <w:numId w:val="39"/>
        </w:numPr>
        <w:spacing w:after="0" w:line="480" w:lineRule="auto"/>
        <w:ind w:left="0" w:firstLine="630"/>
        <w:jc w:val="both"/>
        <w:rPr>
          <w:rFonts w:ascii="Times New Roman" w:hAnsi="Times New Roman"/>
          <w:sz w:val="28"/>
          <w:szCs w:val="28"/>
        </w:rPr>
      </w:pPr>
      <w:r w:rsidRPr="00732E58">
        <w:rPr>
          <w:rFonts w:ascii="Times New Roman" w:hAnsi="Times New Roman"/>
          <w:i/>
          <w:color w:val="1A1A1A"/>
          <w:sz w:val="28"/>
          <w:szCs w:val="28"/>
        </w:rPr>
        <w:t>“Cannabis cultivation facility”</w:t>
      </w:r>
      <w:r w:rsidRPr="00732E58">
        <w:rPr>
          <w:rFonts w:ascii="Times New Roman" w:hAnsi="Times New Roman"/>
          <w:color w:val="1A1A1A"/>
          <w:sz w:val="28"/>
          <w:szCs w:val="28"/>
        </w:rPr>
        <w:t xml:space="preserve"> means an entity licensed to cultivate, prepare, and package cannabis and sell cannabis to retail cannabis stores, to cannabis product manufacturing facilities, and to other cannabis cultivation facilities, </w:t>
      </w:r>
      <w:r w:rsidRPr="00EA6F21">
        <w:rPr>
          <w:rFonts w:ascii="Times New Roman" w:hAnsi="Times New Roman"/>
          <w:color w:val="1A1A1A"/>
          <w:sz w:val="28"/>
          <w:szCs w:val="28"/>
        </w:rPr>
        <w:t>but not to consumers.</w:t>
      </w:r>
    </w:p>
    <w:p w:rsidR="00065913" w:rsidRPr="00CB695A" w:rsidRDefault="00065913" w:rsidP="00065913">
      <w:pPr>
        <w:widowControl w:val="0"/>
        <w:numPr>
          <w:ilvl w:val="0"/>
          <w:numId w:val="39"/>
        </w:numPr>
        <w:spacing w:after="0" w:line="480" w:lineRule="auto"/>
        <w:ind w:left="0" w:firstLine="630"/>
        <w:jc w:val="both"/>
        <w:rPr>
          <w:rFonts w:ascii="Times New Roman" w:hAnsi="Times New Roman"/>
          <w:sz w:val="28"/>
          <w:szCs w:val="28"/>
        </w:rPr>
      </w:pPr>
      <w:r w:rsidRPr="00B40F47">
        <w:rPr>
          <w:rFonts w:ascii="Times New Roman" w:hAnsi="Times New Roman"/>
          <w:i/>
          <w:color w:val="1A1A1A"/>
          <w:sz w:val="28"/>
          <w:szCs w:val="28"/>
        </w:rPr>
        <w:t>“Cannabis establishment”</w:t>
      </w:r>
      <w:r w:rsidRPr="00B40F47">
        <w:rPr>
          <w:rFonts w:ascii="Times New Roman" w:hAnsi="Times New Roman"/>
          <w:color w:val="1A1A1A"/>
          <w:sz w:val="28"/>
          <w:szCs w:val="28"/>
        </w:rPr>
        <w:t xml:space="preserve"> means a cannabis cultivation facility, cannabis testing facility, a cannabis product man</w:t>
      </w:r>
      <w:r w:rsidRPr="00CB695A">
        <w:rPr>
          <w:rFonts w:ascii="Times New Roman" w:hAnsi="Times New Roman"/>
          <w:color w:val="1A1A1A"/>
          <w:sz w:val="28"/>
          <w:szCs w:val="28"/>
        </w:rPr>
        <w:t>ufacturing facility, or a retail cannabis store.</w:t>
      </w:r>
    </w:p>
    <w:p w:rsidR="00DC1EF9" w:rsidRPr="00686052" w:rsidRDefault="00DC1EF9" w:rsidP="00DC1EF9">
      <w:pPr>
        <w:widowControl w:val="0"/>
        <w:numPr>
          <w:ilvl w:val="0"/>
          <w:numId w:val="39"/>
        </w:numPr>
        <w:spacing w:after="0" w:line="480" w:lineRule="auto"/>
        <w:ind w:left="0" w:firstLine="630"/>
        <w:jc w:val="both"/>
        <w:rPr>
          <w:rFonts w:ascii="Times New Roman" w:hAnsi="Times New Roman"/>
          <w:sz w:val="28"/>
          <w:szCs w:val="28"/>
        </w:rPr>
      </w:pPr>
      <w:r w:rsidRPr="00920118">
        <w:rPr>
          <w:rFonts w:ascii="Times New Roman" w:hAnsi="Times New Roman"/>
          <w:i/>
          <w:sz w:val="28"/>
          <w:szCs w:val="28"/>
        </w:rPr>
        <w:t>“Cannabis flower</w:t>
      </w:r>
      <w:r w:rsidRPr="00920118">
        <w:rPr>
          <w:rFonts w:ascii="Times New Roman" w:hAnsi="Times New Roman"/>
          <w:sz w:val="28"/>
          <w:szCs w:val="28"/>
        </w:rPr>
        <w:t xml:space="preserve">,” or </w:t>
      </w:r>
      <w:r w:rsidRPr="00686052">
        <w:rPr>
          <w:rFonts w:ascii="Times New Roman" w:hAnsi="Times New Roman"/>
          <w:i/>
          <w:sz w:val="28"/>
          <w:szCs w:val="28"/>
        </w:rPr>
        <w:t>“flower,”</w:t>
      </w:r>
      <w:r w:rsidRPr="00686052">
        <w:rPr>
          <w:rFonts w:ascii="Times New Roman" w:hAnsi="Times New Roman"/>
          <w:sz w:val="28"/>
          <w:szCs w:val="28"/>
        </w:rPr>
        <w:t xml:space="preserve"> means the inflorescence(s) of the mature pistillate (female) cannabis plant. </w:t>
      </w:r>
    </w:p>
    <w:p w:rsidR="00DC1EF9" w:rsidRPr="00AE6F85" w:rsidRDefault="00DC1EF9" w:rsidP="0056347D">
      <w:pPr>
        <w:widowControl w:val="0"/>
        <w:numPr>
          <w:ilvl w:val="0"/>
          <w:numId w:val="39"/>
        </w:numPr>
        <w:spacing w:after="0" w:line="480" w:lineRule="auto"/>
        <w:ind w:left="0" w:firstLine="630"/>
        <w:jc w:val="both"/>
        <w:rPr>
          <w:rFonts w:ascii="Times New Roman" w:hAnsi="Times New Roman"/>
          <w:sz w:val="28"/>
          <w:szCs w:val="28"/>
        </w:rPr>
      </w:pPr>
      <w:r w:rsidRPr="0062513E">
        <w:rPr>
          <w:rFonts w:ascii="Times New Roman" w:hAnsi="Times New Roman"/>
          <w:i/>
          <w:sz w:val="28"/>
          <w:szCs w:val="28"/>
        </w:rPr>
        <w:t>“Cannabis-infused product”</w:t>
      </w:r>
      <w:r w:rsidRPr="0062513E">
        <w:rPr>
          <w:rFonts w:ascii="Times New Roman" w:hAnsi="Times New Roman"/>
          <w:sz w:val="28"/>
          <w:szCs w:val="28"/>
        </w:rPr>
        <w:t xml:space="preserve"> means any product that is comprised of cannabis concentrate or cannabis plant material and other ingredients and is intended for use or consumption other than by smoking or vaporizing, including ingestible cannabis-infused products, topical cannabis-infused products, transdermal cannabis-infused products, and transmucosal ca</w:t>
      </w:r>
      <w:r w:rsidRPr="00AB175B">
        <w:rPr>
          <w:rFonts w:ascii="Times New Roman" w:hAnsi="Times New Roman"/>
          <w:sz w:val="28"/>
          <w:szCs w:val="28"/>
        </w:rPr>
        <w:t xml:space="preserve">nnabis-infused products. </w:t>
      </w:r>
    </w:p>
    <w:p w:rsidR="000143BB" w:rsidRPr="00CB695A" w:rsidRDefault="000143BB" w:rsidP="003B2B4D">
      <w:pPr>
        <w:widowControl w:val="0"/>
        <w:numPr>
          <w:ilvl w:val="0"/>
          <w:numId w:val="39"/>
        </w:numPr>
        <w:spacing w:after="0" w:line="480" w:lineRule="auto"/>
        <w:ind w:left="0" w:firstLine="630"/>
        <w:jc w:val="both"/>
        <w:rPr>
          <w:rFonts w:ascii="Times New Roman" w:hAnsi="Times New Roman"/>
          <w:sz w:val="28"/>
          <w:szCs w:val="28"/>
        </w:rPr>
      </w:pPr>
      <w:r w:rsidRPr="003617C8">
        <w:rPr>
          <w:rFonts w:ascii="Times New Roman" w:hAnsi="Times New Roman"/>
          <w:i/>
          <w:sz w:val="28"/>
          <w:szCs w:val="28"/>
        </w:rPr>
        <w:t>“Cannabis product”</w:t>
      </w:r>
      <w:r w:rsidRPr="003617C8">
        <w:rPr>
          <w:rFonts w:ascii="Times New Roman" w:hAnsi="Times New Roman"/>
          <w:sz w:val="28"/>
          <w:szCs w:val="28"/>
        </w:rPr>
        <w:t xml:space="preserve"> </w:t>
      </w:r>
      <w:r w:rsidRPr="00B40F47">
        <w:rPr>
          <w:rStyle w:val="CommentReference"/>
          <w:rFonts w:ascii="Times New Roman" w:hAnsi="Times New Roman"/>
          <w:sz w:val="28"/>
          <w:szCs w:val="28"/>
        </w:rPr>
        <w:t/>
      </w:r>
      <w:r w:rsidRPr="00B40F47">
        <w:rPr>
          <w:rFonts w:ascii="Times New Roman" w:hAnsi="Times New Roman"/>
          <w:sz w:val="28"/>
          <w:szCs w:val="28"/>
        </w:rPr>
        <w:t>means a finished product intended for human consumption or use that is comprised partially or completely of cannabis. This term is used generally to refer to one or more of the following: cannabis flower, canna</w:t>
      </w:r>
      <w:r w:rsidRPr="00CB695A">
        <w:rPr>
          <w:rFonts w:ascii="Times New Roman" w:hAnsi="Times New Roman"/>
          <w:sz w:val="28"/>
          <w:szCs w:val="28"/>
        </w:rPr>
        <w:t>bis concentrates, and cannabis-infused products.</w:t>
      </w:r>
    </w:p>
    <w:p w:rsidR="000143BB" w:rsidRPr="00920118" w:rsidRDefault="000143BB" w:rsidP="003B2B4D">
      <w:pPr>
        <w:widowControl w:val="0"/>
        <w:numPr>
          <w:ilvl w:val="0"/>
          <w:numId w:val="39"/>
        </w:numPr>
        <w:spacing w:after="0" w:line="480" w:lineRule="auto"/>
        <w:ind w:left="0" w:firstLine="630"/>
        <w:jc w:val="both"/>
        <w:rPr>
          <w:rFonts w:ascii="Times New Roman" w:hAnsi="Times New Roman"/>
          <w:sz w:val="28"/>
          <w:szCs w:val="28"/>
        </w:rPr>
      </w:pPr>
      <w:r w:rsidRPr="00CB695A">
        <w:rPr>
          <w:rFonts w:ascii="Times New Roman" w:hAnsi="Times New Roman"/>
          <w:i/>
          <w:sz w:val="28"/>
          <w:szCs w:val="28"/>
        </w:rPr>
        <w:t>“Cannabis product category”</w:t>
      </w:r>
      <w:r w:rsidRPr="00CB695A">
        <w:rPr>
          <w:rFonts w:ascii="Times New Roman" w:hAnsi="Times New Roman"/>
          <w:sz w:val="28"/>
          <w:szCs w:val="28"/>
        </w:rPr>
        <w:t xml:space="preserve"> means a defined group of cannabis products that are in the same form. Cannabis flower, cannabis concentrates, and cannabis-infused products are all cannabis product categories, though the latter category may be further broken down into sub-categories such as ingestible cannabis-infused products and non-ingestible cannabis-infused products. </w:t>
      </w:r>
    </w:p>
    <w:p w:rsidR="00065913" w:rsidRPr="00732E58" w:rsidRDefault="00065913" w:rsidP="003B2B4D">
      <w:pPr>
        <w:widowControl w:val="0"/>
        <w:numPr>
          <w:ilvl w:val="0"/>
          <w:numId w:val="39"/>
        </w:numPr>
        <w:spacing w:after="0" w:line="480" w:lineRule="auto"/>
        <w:ind w:left="0" w:firstLine="630"/>
        <w:jc w:val="both"/>
        <w:rPr>
          <w:rFonts w:ascii="Times New Roman" w:hAnsi="Times New Roman"/>
          <w:sz w:val="28"/>
          <w:szCs w:val="28"/>
        </w:rPr>
      </w:pPr>
      <w:r w:rsidRPr="00920118">
        <w:rPr>
          <w:rFonts w:ascii="Times New Roman" w:hAnsi="Times New Roman"/>
          <w:i/>
          <w:color w:val="1A1A1A"/>
          <w:sz w:val="28"/>
          <w:szCs w:val="28"/>
        </w:rPr>
        <w:t>Cannabis product manufacturing facility”</w:t>
      </w:r>
      <w:r w:rsidRPr="00686052">
        <w:rPr>
          <w:rFonts w:ascii="Times New Roman" w:hAnsi="Times New Roman"/>
          <w:color w:val="1A1A1A"/>
          <w:sz w:val="28"/>
          <w:szCs w:val="28"/>
        </w:rPr>
        <w:t xml:space="preserve"> means an entity licensed to purchase cannabis; manufacture, prepare, and package cannabis products; and sell </w:t>
      </w:r>
      <w:r w:rsidR="0095482F" w:rsidRPr="0062513E">
        <w:rPr>
          <w:rFonts w:ascii="Times New Roman" w:hAnsi="Times New Roman"/>
          <w:color w:val="1A1A1A"/>
          <w:sz w:val="28"/>
          <w:szCs w:val="28"/>
        </w:rPr>
        <w:t>cannabis</w:t>
      </w:r>
      <w:r w:rsidRPr="0062513E">
        <w:rPr>
          <w:rFonts w:ascii="Times New Roman" w:hAnsi="Times New Roman"/>
          <w:color w:val="1A1A1A"/>
          <w:sz w:val="28"/>
          <w:szCs w:val="28"/>
        </w:rPr>
        <w:t xml:space="preserve"> and </w:t>
      </w:r>
      <w:r w:rsidR="0095482F" w:rsidRPr="0062513E">
        <w:rPr>
          <w:rFonts w:ascii="Times New Roman" w:hAnsi="Times New Roman"/>
          <w:color w:val="1A1A1A"/>
          <w:sz w:val="28"/>
          <w:szCs w:val="28"/>
        </w:rPr>
        <w:t>cannabis</w:t>
      </w:r>
      <w:r w:rsidRPr="00AB175B">
        <w:rPr>
          <w:rFonts w:ascii="Times New Roman" w:hAnsi="Times New Roman"/>
          <w:color w:val="1A1A1A"/>
          <w:sz w:val="28"/>
          <w:szCs w:val="28"/>
        </w:rPr>
        <w:t xml:space="preserve"> products to other cannabis product manufacturing facilities and to retail </w:t>
      </w:r>
      <w:r w:rsidR="0095482F" w:rsidRPr="00AB175B">
        <w:rPr>
          <w:rFonts w:ascii="Times New Roman" w:hAnsi="Times New Roman"/>
          <w:color w:val="1A1A1A"/>
          <w:sz w:val="28"/>
          <w:szCs w:val="28"/>
        </w:rPr>
        <w:t>cannabis</w:t>
      </w:r>
      <w:r w:rsidRPr="00AB175B">
        <w:rPr>
          <w:rFonts w:ascii="Times New Roman" w:hAnsi="Times New Roman"/>
          <w:color w:val="1A1A1A"/>
          <w:sz w:val="28"/>
          <w:szCs w:val="28"/>
        </w:rPr>
        <w:t xml:space="preserve"> stores, </w:t>
      </w:r>
      <w:r w:rsidRPr="00EA6F21">
        <w:rPr>
          <w:rFonts w:ascii="Times New Roman" w:hAnsi="Times New Roman"/>
          <w:color w:val="1A1A1A"/>
          <w:sz w:val="28"/>
          <w:szCs w:val="28"/>
        </w:rPr>
        <w:t>but not to consumers.</w:t>
      </w:r>
      <w:r w:rsidR="0056347D" w:rsidRPr="00B40F47">
        <w:rPr>
          <w:rFonts w:ascii="Times New Roman" w:hAnsi="Times New Roman"/>
          <w:color w:val="1A1A1A"/>
          <w:sz w:val="28"/>
          <w:szCs w:val="28"/>
        </w:rPr>
        <w:t xml:space="preserve"> Nothing herein shall be construed to prohibit a cannabis produ</w:t>
      </w:r>
      <w:r w:rsidR="0056347D" w:rsidRPr="00CB695A">
        <w:rPr>
          <w:rFonts w:ascii="Times New Roman" w:hAnsi="Times New Roman"/>
          <w:color w:val="1A1A1A"/>
          <w:sz w:val="28"/>
          <w:szCs w:val="28"/>
        </w:rPr>
        <w:t xml:space="preserve">ct manufacturing facility from purchasing cannabis or </w:t>
      </w:r>
      <w:r w:rsidR="0095482F" w:rsidRPr="00CB695A">
        <w:rPr>
          <w:rFonts w:ascii="Times New Roman" w:hAnsi="Times New Roman"/>
          <w:color w:val="1A1A1A"/>
          <w:sz w:val="28"/>
          <w:szCs w:val="28"/>
        </w:rPr>
        <w:t>cannabis</w:t>
      </w:r>
      <w:r w:rsidR="0056347D" w:rsidRPr="00920118">
        <w:rPr>
          <w:rFonts w:ascii="Times New Roman" w:hAnsi="Times New Roman"/>
          <w:color w:val="1A1A1A"/>
          <w:sz w:val="28"/>
          <w:szCs w:val="28"/>
        </w:rPr>
        <w:t xml:space="preserve"> products from </w:t>
      </w:r>
      <w:r w:rsidR="00F22169" w:rsidRPr="00920118">
        <w:rPr>
          <w:rFonts w:ascii="Times New Roman" w:hAnsi="Times New Roman"/>
          <w:color w:val="1A1A1A"/>
          <w:sz w:val="28"/>
          <w:szCs w:val="28"/>
        </w:rPr>
        <w:t>other</w:t>
      </w:r>
      <w:r w:rsidR="0056347D" w:rsidRPr="00686052">
        <w:rPr>
          <w:rFonts w:ascii="Times New Roman" w:hAnsi="Times New Roman"/>
          <w:color w:val="1A1A1A"/>
          <w:sz w:val="28"/>
          <w:szCs w:val="28"/>
        </w:rPr>
        <w:t xml:space="preserve"> cannabis product manufacturing facilit</w:t>
      </w:r>
      <w:r w:rsidR="00F22169" w:rsidRPr="00686052">
        <w:rPr>
          <w:rFonts w:ascii="Times New Roman" w:hAnsi="Times New Roman"/>
          <w:color w:val="1A1A1A"/>
          <w:sz w:val="28"/>
          <w:szCs w:val="28"/>
        </w:rPr>
        <w:t>ies</w:t>
      </w:r>
      <w:r w:rsidR="0056347D" w:rsidRPr="00686052">
        <w:rPr>
          <w:rFonts w:ascii="Times New Roman" w:hAnsi="Times New Roman"/>
          <w:color w:val="1A1A1A"/>
          <w:sz w:val="28"/>
          <w:szCs w:val="28"/>
        </w:rPr>
        <w:t>.</w:t>
      </w:r>
    </w:p>
    <w:p w:rsidR="00DC1EF9" w:rsidRPr="00CB695A" w:rsidRDefault="0095482F" w:rsidP="0056347D">
      <w:pPr>
        <w:widowControl w:val="0"/>
        <w:numPr>
          <w:ilvl w:val="0"/>
          <w:numId w:val="39"/>
        </w:numPr>
        <w:spacing w:after="0" w:line="480" w:lineRule="auto"/>
        <w:ind w:left="0" w:firstLine="630"/>
        <w:jc w:val="both"/>
        <w:rPr>
          <w:rFonts w:ascii="Times New Roman" w:hAnsi="Times New Roman"/>
          <w:sz w:val="28"/>
          <w:szCs w:val="28"/>
        </w:rPr>
      </w:pPr>
      <w:r w:rsidRPr="00EA6F21">
        <w:rPr>
          <w:rFonts w:ascii="Times New Roman" w:hAnsi="Times New Roman"/>
          <w:i/>
          <w:color w:val="1A1A1A"/>
          <w:sz w:val="28"/>
          <w:szCs w:val="28"/>
        </w:rPr>
        <w:t>“</w:t>
      </w:r>
      <w:r w:rsidRPr="00B40F47">
        <w:rPr>
          <w:rFonts w:ascii="Times New Roman" w:hAnsi="Times New Roman"/>
          <w:i/>
          <w:color w:val="1A1A1A"/>
          <w:sz w:val="28"/>
          <w:szCs w:val="28"/>
        </w:rPr>
        <w:t>Cannabis testing facility”</w:t>
      </w:r>
      <w:r w:rsidRPr="00CB695A">
        <w:rPr>
          <w:rFonts w:ascii="Times New Roman" w:hAnsi="Times New Roman"/>
          <w:color w:val="1A1A1A"/>
          <w:sz w:val="28"/>
          <w:szCs w:val="28"/>
        </w:rPr>
        <w:t xml:space="preserve"> means an entity licensed to analyze and certify the safety and potency of cannabis</w:t>
      </w:r>
      <w:r w:rsidRPr="00EA6F21">
        <w:rPr>
          <w:rFonts w:ascii="Times New Roman" w:hAnsi="Times New Roman"/>
          <w:color w:val="1A1A1A"/>
          <w:sz w:val="28"/>
          <w:szCs w:val="28"/>
        </w:rPr>
        <w:t xml:space="preserve">. </w:t>
      </w:r>
      <w:r w:rsidRPr="00B40F47">
        <w:rPr>
          <w:rFonts w:ascii="Times New Roman" w:hAnsi="Times New Roman"/>
          <w:color w:val="1A1A1A"/>
          <w:sz w:val="28"/>
          <w:szCs w:val="28"/>
        </w:rPr>
        <w:t xml:space="preserve">Only a licensed </w:t>
      </w:r>
      <w:r w:rsidRPr="00CB695A">
        <w:rPr>
          <w:rFonts w:ascii="Times New Roman" w:hAnsi="Times New Roman"/>
          <w:color w:val="1A1A1A"/>
          <w:sz w:val="28"/>
          <w:szCs w:val="28"/>
        </w:rPr>
        <w:t>cannabis testing facility may collect and transport cannabis or cannabis samples to and from a cannabis testing facility.</w:t>
      </w:r>
    </w:p>
    <w:p w:rsidR="00560160" w:rsidRPr="00920118" w:rsidRDefault="00DC1EF9" w:rsidP="000F586A">
      <w:pPr>
        <w:widowControl w:val="0"/>
        <w:numPr>
          <w:ilvl w:val="0"/>
          <w:numId w:val="39"/>
        </w:numPr>
        <w:spacing w:after="0" w:line="480" w:lineRule="auto"/>
        <w:ind w:left="0" w:firstLine="630"/>
        <w:jc w:val="both"/>
        <w:rPr>
          <w:rFonts w:ascii="Times New Roman" w:hAnsi="Times New Roman"/>
          <w:sz w:val="28"/>
          <w:szCs w:val="28"/>
        </w:rPr>
      </w:pPr>
      <w:r w:rsidRPr="00920118" w:rsidDel="00DC1EF9">
        <w:rPr>
          <w:rFonts w:ascii="Times New Roman" w:hAnsi="Times New Roman"/>
          <w:sz w:val="28"/>
          <w:szCs w:val="28"/>
        </w:rPr>
        <w:t xml:space="preserve"> </w:t>
      </w:r>
      <w:r w:rsidR="00DC0DA8" w:rsidRPr="00686052">
        <w:rPr>
          <w:rFonts w:ascii="Times New Roman" w:hAnsi="Times New Roman"/>
          <w:i/>
          <w:sz w:val="28"/>
          <w:szCs w:val="28"/>
        </w:rPr>
        <w:t>“Consumer”</w:t>
      </w:r>
      <w:r w:rsidR="00DC0DA8" w:rsidRPr="00686052">
        <w:rPr>
          <w:rFonts w:ascii="Times New Roman" w:hAnsi="Times New Roman"/>
          <w:sz w:val="28"/>
          <w:szCs w:val="28"/>
        </w:rPr>
        <w:t xml:space="preserve"> means a person </w:t>
      </w:r>
      <w:r w:rsidR="004F775D">
        <w:rPr>
          <w:rFonts w:ascii="Times New Roman" w:hAnsi="Times New Roman"/>
          <w:sz w:val="28"/>
          <w:szCs w:val="28"/>
        </w:rPr>
        <w:t>twenty-one</w:t>
      </w:r>
      <w:r w:rsidR="003D06DD" w:rsidRPr="0062513E">
        <w:rPr>
          <w:rFonts w:ascii="Times New Roman" w:hAnsi="Times New Roman"/>
          <w:sz w:val="28"/>
          <w:szCs w:val="28"/>
        </w:rPr>
        <w:t xml:space="preserve"> </w:t>
      </w:r>
      <w:r w:rsidR="00DC0DA8" w:rsidRPr="0062513E">
        <w:rPr>
          <w:rFonts w:ascii="Times New Roman" w:hAnsi="Times New Roman"/>
          <w:sz w:val="28"/>
          <w:szCs w:val="28"/>
        </w:rPr>
        <w:t xml:space="preserve">years of age or older who purchases </w:t>
      </w:r>
      <w:r w:rsidR="003A2B7A" w:rsidRPr="0062513E">
        <w:rPr>
          <w:rFonts w:ascii="Times New Roman" w:hAnsi="Times New Roman"/>
          <w:sz w:val="28"/>
          <w:szCs w:val="28"/>
        </w:rPr>
        <w:t xml:space="preserve">cannabis </w:t>
      </w:r>
      <w:r w:rsidR="00DC0DA8" w:rsidRPr="00AB175B">
        <w:rPr>
          <w:rFonts w:ascii="Times New Roman" w:hAnsi="Times New Roman"/>
          <w:sz w:val="28"/>
          <w:szCs w:val="28"/>
        </w:rPr>
        <w:t xml:space="preserve">or marijuana products </w:t>
      </w:r>
      <w:r w:rsidR="00DC0DA8" w:rsidRPr="00EA6F21">
        <w:rPr>
          <w:rFonts w:ascii="Times New Roman" w:hAnsi="Times New Roman"/>
          <w:sz w:val="28"/>
          <w:szCs w:val="28"/>
        </w:rPr>
        <w:t>for personal us</w:t>
      </w:r>
      <w:r w:rsidR="00DC0DA8" w:rsidRPr="00B40F47">
        <w:rPr>
          <w:rFonts w:ascii="Times New Roman" w:hAnsi="Times New Roman"/>
          <w:sz w:val="28"/>
          <w:szCs w:val="28"/>
        </w:rPr>
        <w:t>e</w:t>
      </w:r>
      <w:r w:rsidR="003D06DD" w:rsidRPr="00CB695A">
        <w:rPr>
          <w:rFonts w:ascii="Times New Roman" w:hAnsi="Times New Roman"/>
          <w:sz w:val="28"/>
          <w:szCs w:val="28"/>
        </w:rPr>
        <w:t xml:space="preserve"> only, </w:t>
      </w:r>
      <w:r w:rsidR="00DC0DA8" w:rsidRPr="00CB695A">
        <w:rPr>
          <w:rFonts w:ascii="Times New Roman" w:hAnsi="Times New Roman"/>
          <w:sz w:val="28"/>
          <w:szCs w:val="28"/>
        </w:rPr>
        <w:t xml:space="preserve"> but not for resale to others.</w:t>
      </w:r>
    </w:p>
    <w:p w:rsidR="00560160" w:rsidRPr="00EA6F21" w:rsidRDefault="00DC0DA8" w:rsidP="000F586A">
      <w:pPr>
        <w:widowControl w:val="0"/>
        <w:numPr>
          <w:ilvl w:val="0"/>
          <w:numId w:val="39"/>
        </w:numPr>
        <w:spacing w:after="0" w:line="480" w:lineRule="auto"/>
        <w:ind w:left="0" w:firstLine="630"/>
        <w:jc w:val="both"/>
        <w:rPr>
          <w:rFonts w:ascii="Times New Roman" w:hAnsi="Times New Roman"/>
          <w:sz w:val="28"/>
          <w:szCs w:val="28"/>
        </w:rPr>
      </w:pPr>
      <w:r w:rsidRPr="00920118">
        <w:rPr>
          <w:rFonts w:ascii="Times New Roman" w:hAnsi="Times New Roman"/>
          <w:i/>
          <w:sz w:val="28"/>
          <w:szCs w:val="28"/>
        </w:rPr>
        <w:t>“Consumption”</w:t>
      </w:r>
      <w:r w:rsidRPr="00686052">
        <w:rPr>
          <w:rFonts w:ascii="Times New Roman" w:hAnsi="Times New Roman"/>
          <w:sz w:val="28"/>
          <w:szCs w:val="28"/>
        </w:rPr>
        <w:t xml:space="preserve"> means the act of ingesting, inhaling, or otherwise introducing </w:t>
      </w:r>
      <w:r w:rsidR="003A2B7A" w:rsidRPr="00686052">
        <w:rPr>
          <w:rFonts w:ascii="Times New Roman" w:hAnsi="Times New Roman"/>
          <w:sz w:val="28"/>
          <w:szCs w:val="28"/>
        </w:rPr>
        <w:t xml:space="preserve">cannabis or </w:t>
      </w:r>
      <w:r w:rsidRPr="00686052">
        <w:rPr>
          <w:rFonts w:ascii="Times New Roman" w:hAnsi="Times New Roman"/>
          <w:sz w:val="28"/>
          <w:szCs w:val="28"/>
        </w:rPr>
        <w:t>marijuana into the human body</w:t>
      </w:r>
      <w:r w:rsidR="003A2B7A" w:rsidRPr="0062513E">
        <w:rPr>
          <w:rFonts w:ascii="Times New Roman" w:hAnsi="Times New Roman"/>
          <w:sz w:val="28"/>
          <w:szCs w:val="28"/>
        </w:rPr>
        <w:t>, including through the use of topicals, ointments, or tinctures</w:t>
      </w:r>
      <w:r w:rsidRPr="00AB175B">
        <w:rPr>
          <w:rFonts w:ascii="Times New Roman" w:hAnsi="Times New Roman"/>
          <w:sz w:val="28"/>
          <w:szCs w:val="28"/>
        </w:rPr>
        <w:t>.</w:t>
      </w:r>
    </w:p>
    <w:p w:rsidR="000143BB" w:rsidRPr="00686052" w:rsidRDefault="00DC0DA8" w:rsidP="003B2B4D">
      <w:pPr>
        <w:widowControl w:val="0"/>
        <w:numPr>
          <w:ilvl w:val="0"/>
          <w:numId w:val="39"/>
        </w:numPr>
        <w:spacing w:after="0" w:line="480" w:lineRule="auto"/>
        <w:ind w:left="0" w:firstLine="630"/>
        <w:jc w:val="both"/>
        <w:rPr>
          <w:rFonts w:ascii="Times New Roman" w:hAnsi="Times New Roman"/>
          <w:sz w:val="28"/>
          <w:szCs w:val="28"/>
        </w:rPr>
      </w:pPr>
      <w:r w:rsidRPr="00B40F47">
        <w:rPr>
          <w:rFonts w:ascii="Times New Roman" w:hAnsi="Times New Roman"/>
          <w:color w:val="1A1A1A"/>
          <w:sz w:val="28"/>
          <w:szCs w:val="28"/>
        </w:rPr>
        <w:t>“</w:t>
      </w:r>
      <w:r w:rsidRPr="00CB695A">
        <w:rPr>
          <w:rFonts w:ascii="Times New Roman" w:hAnsi="Times New Roman"/>
          <w:i/>
          <w:color w:val="1A1A1A"/>
          <w:sz w:val="28"/>
          <w:szCs w:val="28"/>
        </w:rPr>
        <w:t>Department”</w:t>
      </w:r>
      <w:r w:rsidRPr="00CB695A">
        <w:rPr>
          <w:rFonts w:ascii="Times New Roman" w:hAnsi="Times New Roman"/>
          <w:color w:val="1A1A1A"/>
          <w:sz w:val="28"/>
          <w:szCs w:val="28"/>
        </w:rPr>
        <w:t xml:space="preserve"> means the </w:t>
      </w:r>
      <w:r w:rsidR="00560160" w:rsidRPr="00CB695A">
        <w:rPr>
          <w:rFonts w:ascii="Times New Roman" w:hAnsi="Times New Roman"/>
          <w:color w:val="1A1A1A"/>
          <w:sz w:val="28"/>
          <w:szCs w:val="28"/>
        </w:rPr>
        <w:t xml:space="preserve">Guam </w:t>
      </w:r>
      <w:r w:rsidRPr="00920118">
        <w:rPr>
          <w:rFonts w:ascii="Times New Roman" w:hAnsi="Times New Roman"/>
          <w:color w:val="1A1A1A"/>
          <w:sz w:val="28"/>
          <w:szCs w:val="28"/>
        </w:rPr>
        <w:t>Department of Revenue and Taxation</w:t>
      </w:r>
      <w:r w:rsidR="00560160" w:rsidRPr="00920118">
        <w:rPr>
          <w:rFonts w:ascii="Times New Roman" w:hAnsi="Times New Roman"/>
          <w:color w:val="1A1A1A"/>
          <w:sz w:val="28"/>
          <w:szCs w:val="28"/>
        </w:rPr>
        <w:t>.</w:t>
      </w:r>
    </w:p>
    <w:p w:rsidR="000143BB" w:rsidRPr="00920118" w:rsidRDefault="000143BB" w:rsidP="001D3014">
      <w:pPr>
        <w:widowControl w:val="0"/>
        <w:numPr>
          <w:ilvl w:val="0"/>
          <w:numId w:val="39"/>
        </w:numPr>
        <w:spacing w:after="0" w:line="480" w:lineRule="auto"/>
        <w:ind w:left="0" w:firstLine="630"/>
        <w:jc w:val="both"/>
        <w:rPr>
          <w:rFonts w:ascii="Times New Roman" w:hAnsi="Times New Roman"/>
          <w:sz w:val="28"/>
          <w:szCs w:val="28"/>
        </w:rPr>
      </w:pPr>
      <w:r w:rsidRPr="00686052">
        <w:rPr>
          <w:rFonts w:ascii="Times New Roman" w:hAnsi="Times New Roman"/>
          <w:i/>
          <w:sz w:val="28"/>
          <w:szCs w:val="28"/>
        </w:rPr>
        <w:t>Ingestible cannabis-infused product,”</w:t>
      </w:r>
      <w:r w:rsidRPr="00686052">
        <w:rPr>
          <w:rFonts w:ascii="Times New Roman" w:hAnsi="Times New Roman"/>
          <w:sz w:val="28"/>
          <w:szCs w:val="28"/>
        </w:rPr>
        <w:t xml:space="preserve"> </w:t>
      </w:r>
      <w:r w:rsidRPr="00CB695A">
        <w:rPr>
          <w:rStyle w:val="CommentReference"/>
          <w:rFonts w:ascii="Times New Roman" w:hAnsi="Times New Roman"/>
          <w:sz w:val="28"/>
          <w:szCs w:val="28"/>
        </w:rPr>
        <w:t/>
      </w:r>
      <w:r w:rsidRPr="00CB695A">
        <w:rPr>
          <w:rFonts w:ascii="Times New Roman" w:hAnsi="Times New Roman"/>
          <w:sz w:val="28"/>
          <w:szCs w:val="28"/>
        </w:rPr>
        <w:t>or</w:t>
      </w:r>
      <w:r w:rsidRPr="00CB695A">
        <w:rPr>
          <w:rStyle w:val="CommentReference"/>
          <w:rFonts w:ascii="Times New Roman" w:hAnsi="Times New Roman"/>
          <w:sz w:val="28"/>
          <w:szCs w:val="28"/>
        </w:rPr>
        <w:t/>
      </w:r>
      <w:r w:rsidRPr="00CB695A">
        <w:rPr>
          <w:rFonts w:ascii="Times New Roman" w:hAnsi="Times New Roman"/>
          <w:sz w:val="28"/>
          <w:szCs w:val="28"/>
        </w:rPr>
        <w:t xml:space="preserve"> </w:t>
      </w:r>
      <w:r w:rsidRPr="00CB695A">
        <w:rPr>
          <w:rFonts w:ascii="Times New Roman" w:hAnsi="Times New Roman"/>
          <w:i/>
          <w:sz w:val="28"/>
          <w:szCs w:val="28"/>
        </w:rPr>
        <w:t>“ingestible,”</w:t>
      </w:r>
      <w:r w:rsidRPr="00CB695A">
        <w:rPr>
          <w:rFonts w:ascii="Times New Roman" w:hAnsi="Times New Roman"/>
          <w:sz w:val="28"/>
          <w:szCs w:val="28"/>
        </w:rPr>
        <w:t xml:space="preserve"> means a product that contains cannabis and at least one other ingredient, is intended for use or consumption other tha</w:t>
      </w:r>
      <w:r w:rsidRPr="00920118">
        <w:rPr>
          <w:rFonts w:ascii="Times New Roman" w:hAnsi="Times New Roman"/>
          <w:sz w:val="28"/>
          <w:szCs w:val="28"/>
        </w:rPr>
        <w:t>n by inhalation, is intended to be taken into the body, and is one of the following:</w:t>
      </w:r>
    </w:p>
    <w:p w:rsidR="000143BB" w:rsidRPr="00AE6F85" w:rsidRDefault="000143BB" w:rsidP="003B2B4D">
      <w:pPr>
        <w:widowControl w:val="0"/>
        <w:numPr>
          <w:ilvl w:val="3"/>
          <w:numId w:val="39"/>
        </w:numPr>
        <w:spacing w:after="0" w:line="480" w:lineRule="auto"/>
        <w:ind w:left="720" w:firstLine="630"/>
        <w:jc w:val="both"/>
        <w:rPr>
          <w:rFonts w:ascii="Times New Roman" w:hAnsi="Times New Roman"/>
          <w:sz w:val="28"/>
          <w:szCs w:val="28"/>
        </w:rPr>
      </w:pPr>
      <w:r w:rsidRPr="00686052">
        <w:rPr>
          <w:rFonts w:ascii="Times New Roman" w:hAnsi="Times New Roman"/>
          <w:sz w:val="28"/>
          <w:szCs w:val="28"/>
        </w:rPr>
        <w:t>An “</w:t>
      </w:r>
      <w:r w:rsidRPr="00686052">
        <w:rPr>
          <w:rFonts w:ascii="Times New Roman" w:hAnsi="Times New Roman"/>
          <w:i/>
          <w:sz w:val="28"/>
          <w:szCs w:val="28"/>
        </w:rPr>
        <w:t>edible cannabis-infused product,”</w:t>
      </w:r>
      <w:r w:rsidRPr="00686052">
        <w:rPr>
          <w:rFonts w:ascii="Times New Roman" w:hAnsi="Times New Roman"/>
          <w:sz w:val="28"/>
          <w:szCs w:val="28"/>
        </w:rPr>
        <w:t xml:space="preserve"> or </w:t>
      </w:r>
      <w:r w:rsidRPr="0062513E">
        <w:rPr>
          <w:rFonts w:ascii="Times New Roman" w:hAnsi="Times New Roman"/>
          <w:i/>
          <w:sz w:val="28"/>
          <w:szCs w:val="28"/>
        </w:rPr>
        <w:t>“edible,”</w:t>
      </w:r>
      <w:r w:rsidRPr="0062513E">
        <w:rPr>
          <w:rFonts w:ascii="Times New Roman" w:hAnsi="Times New Roman"/>
          <w:sz w:val="28"/>
          <w:szCs w:val="28"/>
        </w:rPr>
        <w:t xml:space="preserve"> which is an ingestible cannabis-infused product that is intended to be taken by mouth, swallowed, and is primarily absor</w:t>
      </w:r>
      <w:r w:rsidRPr="00AB175B">
        <w:rPr>
          <w:rFonts w:ascii="Times New Roman" w:hAnsi="Times New Roman"/>
          <w:sz w:val="28"/>
          <w:szCs w:val="28"/>
        </w:rPr>
        <w:t>bed through the gastrointestinal tract. Edible cannabis-infused products may be psychoactive when used as intended. Without limitation, edible cannabis-infused products may be in the form of a food, beverage, capsule, or tablet; or</w:t>
      </w:r>
    </w:p>
    <w:p w:rsidR="000143BB" w:rsidRPr="00800746" w:rsidRDefault="000143BB" w:rsidP="003B2B4D">
      <w:pPr>
        <w:widowControl w:val="0"/>
        <w:numPr>
          <w:ilvl w:val="3"/>
          <w:numId w:val="39"/>
        </w:numPr>
        <w:spacing w:after="0" w:line="480" w:lineRule="auto"/>
        <w:ind w:left="810" w:firstLine="540"/>
        <w:jc w:val="both"/>
        <w:rPr>
          <w:rFonts w:ascii="Times New Roman" w:hAnsi="Times New Roman"/>
          <w:sz w:val="28"/>
          <w:szCs w:val="28"/>
        </w:rPr>
      </w:pPr>
      <w:r w:rsidRPr="003617C8">
        <w:rPr>
          <w:rFonts w:ascii="Times New Roman" w:hAnsi="Times New Roman"/>
          <w:sz w:val="28"/>
          <w:szCs w:val="28"/>
        </w:rPr>
        <w:t>A “</w:t>
      </w:r>
      <w:r w:rsidRPr="003617C8">
        <w:rPr>
          <w:rFonts w:ascii="Times New Roman" w:hAnsi="Times New Roman"/>
          <w:i/>
          <w:sz w:val="28"/>
          <w:szCs w:val="28"/>
        </w:rPr>
        <w:t>transmucosal cannabis</w:t>
      </w:r>
      <w:r w:rsidRPr="00F54E61">
        <w:rPr>
          <w:rFonts w:ascii="Times New Roman" w:hAnsi="Times New Roman"/>
          <w:i/>
          <w:sz w:val="28"/>
          <w:szCs w:val="28"/>
        </w:rPr>
        <w:t>-infused product</w:t>
      </w:r>
      <w:r w:rsidRPr="001D0310">
        <w:rPr>
          <w:rFonts w:ascii="Times New Roman" w:hAnsi="Times New Roman"/>
          <w:sz w:val="28"/>
          <w:szCs w:val="28"/>
        </w:rPr>
        <w:t>,” or “transmucosal,” which is an ingestible cannabis-infused product that is intended to be placed in a body cavity and absorbed through the mucosal lining of that cavity, and may be psychoactive when used as intended. Transmucosal cannabis-infused products in</w:t>
      </w:r>
      <w:r w:rsidRPr="00BD67C6">
        <w:rPr>
          <w:rFonts w:ascii="Times New Roman" w:hAnsi="Times New Roman"/>
          <w:sz w:val="28"/>
          <w:szCs w:val="28"/>
        </w:rPr>
        <w:t xml:space="preserve">clude but are not limited to cannabis-infused tinctures, anal suppositories, lozenges, and nasal sprays. </w:t>
      </w:r>
    </w:p>
    <w:p w:rsidR="001D3014" w:rsidRPr="00732E58" w:rsidRDefault="00DC0DA8" w:rsidP="000F586A">
      <w:pPr>
        <w:widowControl w:val="0"/>
        <w:numPr>
          <w:ilvl w:val="0"/>
          <w:numId w:val="39"/>
        </w:numPr>
        <w:spacing w:after="0" w:line="480" w:lineRule="auto"/>
        <w:ind w:left="0" w:firstLine="630"/>
        <w:jc w:val="both"/>
        <w:rPr>
          <w:rFonts w:ascii="Times New Roman" w:hAnsi="Times New Roman"/>
          <w:sz w:val="28"/>
          <w:szCs w:val="28"/>
        </w:rPr>
      </w:pPr>
      <w:r w:rsidRPr="00800746">
        <w:rPr>
          <w:rFonts w:ascii="Times New Roman" w:hAnsi="Times New Roman"/>
          <w:i/>
          <w:sz w:val="28"/>
          <w:szCs w:val="28"/>
        </w:rPr>
        <w:t>Marijuana”</w:t>
      </w:r>
      <w:r w:rsidRPr="00800746">
        <w:rPr>
          <w:rFonts w:ascii="Times New Roman" w:hAnsi="Times New Roman"/>
          <w:sz w:val="28"/>
          <w:szCs w:val="28"/>
        </w:rPr>
        <w:t xml:space="preserve"> means </w:t>
      </w:r>
      <w:r w:rsidR="003D06DD" w:rsidRPr="00800746">
        <w:rPr>
          <w:rFonts w:ascii="Times New Roman" w:hAnsi="Times New Roman"/>
          <w:i/>
          <w:sz w:val="28"/>
          <w:szCs w:val="28"/>
        </w:rPr>
        <w:t>“cannabis</w:t>
      </w:r>
      <w:r w:rsidR="003D06DD" w:rsidRPr="00732E58">
        <w:rPr>
          <w:rFonts w:ascii="Times New Roman" w:hAnsi="Times New Roman"/>
          <w:i/>
          <w:sz w:val="28"/>
          <w:szCs w:val="28"/>
        </w:rPr>
        <w:t>”</w:t>
      </w:r>
      <w:r w:rsidR="003B2B4D" w:rsidRPr="00732E58">
        <w:rPr>
          <w:rFonts w:ascii="Times New Roman" w:hAnsi="Times New Roman"/>
          <w:sz w:val="28"/>
          <w:szCs w:val="28"/>
        </w:rPr>
        <w:t xml:space="preserve"> as defined in subsection (b)</w:t>
      </w:r>
      <w:r w:rsidR="00E45457" w:rsidRPr="00732E58">
        <w:rPr>
          <w:rFonts w:ascii="Times New Roman" w:hAnsi="Times New Roman"/>
          <w:sz w:val="28"/>
          <w:szCs w:val="28"/>
        </w:rPr>
        <w:t xml:space="preserve"> </w:t>
      </w:r>
      <w:r w:rsidR="003B2B4D" w:rsidRPr="00732E58">
        <w:rPr>
          <w:rFonts w:ascii="Times New Roman" w:hAnsi="Times New Roman"/>
          <w:sz w:val="28"/>
          <w:szCs w:val="28"/>
        </w:rPr>
        <w:t>above.</w:t>
      </w:r>
      <w:r w:rsidR="003D06DD" w:rsidRPr="00732E58">
        <w:rPr>
          <w:rFonts w:ascii="Times New Roman" w:hAnsi="Times New Roman"/>
          <w:sz w:val="28"/>
          <w:szCs w:val="28"/>
        </w:rPr>
        <w:t xml:space="preserve">  For purposes of this Act, </w:t>
      </w:r>
      <w:r w:rsidR="003B2B4D" w:rsidRPr="00732E58">
        <w:rPr>
          <w:rFonts w:ascii="Times New Roman" w:hAnsi="Times New Roman"/>
          <w:sz w:val="28"/>
          <w:szCs w:val="28"/>
        </w:rPr>
        <w:t xml:space="preserve">the terms “marijuana” and “cannabis” </w:t>
      </w:r>
      <w:r w:rsidR="003D06DD" w:rsidRPr="00732E58">
        <w:rPr>
          <w:rFonts w:ascii="Times New Roman" w:hAnsi="Times New Roman"/>
          <w:sz w:val="28"/>
          <w:szCs w:val="28"/>
        </w:rPr>
        <w:t xml:space="preserve">shall </w:t>
      </w:r>
      <w:r w:rsidR="000143BB" w:rsidRPr="00732E58">
        <w:rPr>
          <w:rFonts w:ascii="Times New Roman" w:hAnsi="Times New Roman"/>
          <w:sz w:val="28"/>
          <w:szCs w:val="28"/>
        </w:rPr>
        <w:t xml:space="preserve">carry the same meaning and shall </w:t>
      </w:r>
      <w:r w:rsidR="003D06DD" w:rsidRPr="00732E58">
        <w:rPr>
          <w:rFonts w:ascii="Times New Roman" w:hAnsi="Times New Roman"/>
          <w:sz w:val="28"/>
          <w:szCs w:val="28"/>
        </w:rPr>
        <w:t>be used interchangeably.</w:t>
      </w:r>
      <w:r w:rsidR="003D06DD" w:rsidRPr="00732E58" w:rsidDel="003D06DD">
        <w:rPr>
          <w:rFonts w:ascii="Times New Roman" w:hAnsi="Times New Roman"/>
          <w:sz w:val="28"/>
          <w:szCs w:val="28"/>
        </w:rPr>
        <w:t xml:space="preserve"> </w:t>
      </w:r>
    </w:p>
    <w:p w:rsidR="00946F46" w:rsidRPr="00CB695A" w:rsidRDefault="00065913" w:rsidP="00732E58">
      <w:pPr>
        <w:widowControl w:val="0"/>
        <w:numPr>
          <w:ilvl w:val="0"/>
          <w:numId w:val="39"/>
        </w:numPr>
        <w:spacing w:after="0" w:line="480" w:lineRule="auto"/>
        <w:ind w:left="0" w:firstLine="630"/>
        <w:jc w:val="both"/>
        <w:rPr>
          <w:rFonts w:ascii="Times New Roman" w:hAnsi="Times New Roman"/>
          <w:sz w:val="28"/>
          <w:szCs w:val="28"/>
        </w:rPr>
      </w:pPr>
      <w:r w:rsidRPr="00CB695A" w:rsidDel="00065913">
        <w:rPr>
          <w:rFonts w:ascii="Times New Roman" w:hAnsi="Times New Roman"/>
          <w:i/>
          <w:color w:val="1A1A1A"/>
          <w:sz w:val="28"/>
          <w:szCs w:val="28"/>
        </w:rPr>
        <w:t xml:space="preserve"> </w:t>
      </w:r>
      <w:r w:rsidR="00946F46" w:rsidRPr="00EA6F21">
        <w:rPr>
          <w:rFonts w:ascii="Times New Roman" w:hAnsi="Times New Roman"/>
          <w:i/>
          <w:sz w:val="28"/>
          <w:szCs w:val="28"/>
        </w:rPr>
        <w:t>“Non-ingestible cannabis-infused product</w:t>
      </w:r>
      <w:r w:rsidR="00946F46" w:rsidRPr="00B40F47">
        <w:rPr>
          <w:rFonts w:ascii="Times New Roman" w:hAnsi="Times New Roman"/>
          <w:sz w:val="28"/>
          <w:szCs w:val="28"/>
        </w:rPr>
        <w:t xml:space="preserve">,” or </w:t>
      </w:r>
      <w:r w:rsidR="00946F46" w:rsidRPr="00CB695A">
        <w:rPr>
          <w:rFonts w:ascii="Times New Roman" w:hAnsi="Times New Roman"/>
          <w:i/>
          <w:sz w:val="28"/>
          <w:szCs w:val="28"/>
        </w:rPr>
        <w:t>“non-ingestible,”</w:t>
      </w:r>
      <w:r w:rsidR="00946F46" w:rsidRPr="00CB695A">
        <w:rPr>
          <w:rFonts w:ascii="Times New Roman" w:hAnsi="Times New Roman"/>
          <w:sz w:val="28"/>
          <w:szCs w:val="28"/>
        </w:rPr>
        <w:t xml:space="preserve"> means a product that contains cannabis and at least one other ingredient, is intended for use or consumption other than by inhalation, is intended for external use only, and is one of the following:</w:t>
      </w:r>
    </w:p>
    <w:p w:rsidR="00946F46" w:rsidRPr="0062513E" w:rsidRDefault="00946F46" w:rsidP="00732E58">
      <w:pPr>
        <w:widowControl w:val="0"/>
        <w:numPr>
          <w:ilvl w:val="3"/>
          <w:numId w:val="39"/>
        </w:numPr>
        <w:spacing w:after="0" w:line="480" w:lineRule="auto"/>
        <w:ind w:left="720" w:right="440" w:firstLine="720"/>
        <w:jc w:val="both"/>
        <w:rPr>
          <w:rFonts w:ascii="Times New Roman" w:hAnsi="Times New Roman"/>
          <w:sz w:val="28"/>
          <w:szCs w:val="28"/>
        </w:rPr>
      </w:pPr>
      <w:r w:rsidRPr="00920118">
        <w:rPr>
          <w:rFonts w:ascii="Times New Roman" w:hAnsi="Times New Roman"/>
          <w:sz w:val="28"/>
          <w:szCs w:val="28"/>
        </w:rPr>
        <w:t>A “</w:t>
      </w:r>
      <w:r w:rsidRPr="00920118">
        <w:rPr>
          <w:rFonts w:ascii="Times New Roman" w:hAnsi="Times New Roman"/>
          <w:i/>
          <w:sz w:val="28"/>
          <w:szCs w:val="28"/>
        </w:rPr>
        <w:t>topical cannabis-infused product</w:t>
      </w:r>
      <w:r w:rsidRPr="00686052">
        <w:rPr>
          <w:rFonts w:ascii="Times New Roman" w:hAnsi="Times New Roman"/>
          <w:sz w:val="28"/>
          <w:szCs w:val="28"/>
        </w:rPr>
        <w:t xml:space="preserve">,” or </w:t>
      </w:r>
      <w:r w:rsidRPr="00686052">
        <w:rPr>
          <w:rFonts w:ascii="Times New Roman" w:hAnsi="Times New Roman"/>
          <w:i/>
          <w:sz w:val="28"/>
          <w:szCs w:val="28"/>
        </w:rPr>
        <w:t>“topical,”</w:t>
      </w:r>
      <w:r w:rsidRPr="00686052">
        <w:rPr>
          <w:rFonts w:ascii="Times New Roman" w:hAnsi="Times New Roman"/>
          <w:sz w:val="28"/>
          <w:szCs w:val="28"/>
        </w:rPr>
        <w:t xml:space="preserve"> which is a non-ingestible cannabis-infused product th</w:t>
      </w:r>
      <w:r w:rsidRPr="0062513E">
        <w:rPr>
          <w:rFonts w:ascii="Times New Roman" w:hAnsi="Times New Roman"/>
          <w:sz w:val="28"/>
          <w:szCs w:val="28"/>
        </w:rPr>
        <w:t>at produces a non-psychoactive effect when used as intended. Topical cannabis-infused products include but are not limited to cannabis-infused creams, salves, bath soaks, and lotions; or</w:t>
      </w:r>
    </w:p>
    <w:p w:rsidR="00946F46" w:rsidRPr="00BD67C6" w:rsidRDefault="00946F46" w:rsidP="00732E58">
      <w:pPr>
        <w:widowControl w:val="0"/>
        <w:numPr>
          <w:ilvl w:val="3"/>
          <w:numId w:val="39"/>
        </w:numPr>
        <w:spacing w:after="0" w:line="480" w:lineRule="auto"/>
        <w:ind w:left="720" w:right="440" w:firstLine="720"/>
        <w:jc w:val="both"/>
        <w:rPr>
          <w:rFonts w:ascii="Times New Roman" w:hAnsi="Times New Roman"/>
          <w:sz w:val="28"/>
          <w:szCs w:val="28"/>
        </w:rPr>
      </w:pPr>
      <w:r w:rsidRPr="0062513E">
        <w:rPr>
          <w:rFonts w:ascii="Times New Roman" w:hAnsi="Times New Roman"/>
          <w:sz w:val="28"/>
          <w:szCs w:val="28"/>
        </w:rPr>
        <w:t>A “</w:t>
      </w:r>
      <w:r w:rsidRPr="00AB175B">
        <w:rPr>
          <w:rFonts w:ascii="Times New Roman" w:hAnsi="Times New Roman"/>
          <w:i/>
          <w:sz w:val="28"/>
          <w:szCs w:val="28"/>
        </w:rPr>
        <w:t>transdermal cannabis-infused product</w:t>
      </w:r>
      <w:r w:rsidRPr="00AB175B">
        <w:rPr>
          <w:rFonts w:ascii="Times New Roman" w:hAnsi="Times New Roman"/>
          <w:sz w:val="28"/>
          <w:szCs w:val="28"/>
        </w:rPr>
        <w:t xml:space="preserve">,” or </w:t>
      </w:r>
      <w:r w:rsidRPr="00AE6F85">
        <w:rPr>
          <w:rFonts w:ascii="Times New Roman" w:hAnsi="Times New Roman"/>
          <w:i/>
          <w:sz w:val="28"/>
          <w:szCs w:val="28"/>
        </w:rPr>
        <w:t>“transdermal,”</w:t>
      </w:r>
      <w:r w:rsidRPr="003617C8">
        <w:rPr>
          <w:rFonts w:ascii="Times New Roman" w:hAnsi="Times New Roman"/>
          <w:sz w:val="28"/>
          <w:szCs w:val="28"/>
        </w:rPr>
        <w:t xml:space="preserve"> which is </w:t>
      </w:r>
      <w:r w:rsidRPr="00F54E61">
        <w:rPr>
          <w:rFonts w:ascii="Times New Roman" w:hAnsi="Times New Roman"/>
          <w:sz w:val="28"/>
          <w:szCs w:val="28"/>
        </w:rPr>
        <w:t>a non-ingestible cannabis-infused product that contains at least one skin-permeation-enhancing ingredient to facilitate absorption through the skin into the bloodstream, and may be psychoactive when used as intended. Transdermal cannabis-infused products i</w:t>
      </w:r>
      <w:r w:rsidRPr="001D0310">
        <w:rPr>
          <w:rFonts w:ascii="Times New Roman" w:hAnsi="Times New Roman"/>
          <w:sz w:val="28"/>
          <w:szCs w:val="28"/>
        </w:rPr>
        <w:t xml:space="preserve">nclude but are not limited to cannabis-infused adhesive patches that are applied to the skin surface. </w:t>
      </w:r>
    </w:p>
    <w:p w:rsidR="00560160" w:rsidRPr="00CB695A" w:rsidRDefault="00DC0DA8" w:rsidP="000F586A">
      <w:pPr>
        <w:widowControl w:val="0"/>
        <w:numPr>
          <w:ilvl w:val="0"/>
          <w:numId w:val="39"/>
        </w:numPr>
        <w:spacing w:after="0" w:line="480" w:lineRule="auto"/>
        <w:ind w:left="0" w:firstLine="630"/>
        <w:jc w:val="both"/>
        <w:rPr>
          <w:rFonts w:ascii="Times New Roman" w:hAnsi="Times New Roman"/>
          <w:sz w:val="28"/>
          <w:szCs w:val="28"/>
        </w:rPr>
      </w:pPr>
      <w:r w:rsidRPr="00800746">
        <w:rPr>
          <w:rFonts w:ascii="Times New Roman" w:hAnsi="Times New Roman"/>
          <w:i/>
          <w:color w:val="1A1A1A"/>
          <w:sz w:val="28"/>
          <w:szCs w:val="28"/>
        </w:rPr>
        <w:t xml:space="preserve">“Retail </w:t>
      </w:r>
      <w:r w:rsidR="007937F5" w:rsidRPr="00800746">
        <w:rPr>
          <w:rFonts w:ascii="Times New Roman" w:hAnsi="Times New Roman"/>
          <w:i/>
          <w:color w:val="1A1A1A"/>
          <w:sz w:val="28"/>
          <w:szCs w:val="28"/>
        </w:rPr>
        <w:t>cannabis</w:t>
      </w:r>
      <w:r w:rsidRPr="00800746">
        <w:rPr>
          <w:rFonts w:ascii="Times New Roman" w:hAnsi="Times New Roman"/>
          <w:i/>
          <w:color w:val="1A1A1A"/>
          <w:sz w:val="28"/>
          <w:szCs w:val="28"/>
        </w:rPr>
        <w:t xml:space="preserve"> store”</w:t>
      </w:r>
      <w:r w:rsidRPr="00800746">
        <w:rPr>
          <w:rFonts w:ascii="Times New Roman" w:hAnsi="Times New Roman"/>
          <w:color w:val="1A1A1A"/>
          <w:sz w:val="28"/>
          <w:szCs w:val="28"/>
        </w:rPr>
        <w:t xml:space="preserve"> means an entity licensed to purchase </w:t>
      </w:r>
      <w:r w:rsidR="007937F5" w:rsidRPr="00732E58">
        <w:rPr>
          <w:rFonts w:ascii="Times New Roman" w:hAnsi="Times New Roman"/>
          <w:color w:val="1A1A1A"/>
          <w:sz w:val="28"/>
          <w:szCs w:val="28"/>
        </w:rPr>
        <w:t>cannabis</w:t>
      </w:r>
      <w:r w:rsidRPr="00732E58">
        <w:rPr>
          <w:rFonts w:ascii="Times New Roman" w:hAnsi="Times New Roman"/>
          <w:color w:val="1A1A1A"/>
          <w:sz w:val="28"/>
          <w:szCs w:val="28"/>
        </w:rPr>
        <w:t xml:space="preserve"> </w:t>
      </w:r>
      <w:r w:rsidRPr="00EA6F21">
        <w:rPr>
          <w:rFonts w:ascii="Times New Roman" w:hAnsi="Times New Roman"/>
          <w:color w:val="1A1A1A"/>
          <w:sz w:val="28"/>
          <w:szCs w:val="28"/>
        </w:rPr>
        <w:t xml:space="preserve">and to sell </w:t>
      </w:r>
      <w:r w:rsidR="007937F5" w:rsidRPr="00B40F47">
        <w:rPr>
          <w:rFonts w:ascii="Times New Roman" w:hAnsi="Times New Roman"/>
          <w:color w:val="1A1A1A"/>
          <w:sz w:val="28"/>
          <w:szCs w:val="28"/>
        </w:rPr>
        <w:t>cannabis</w:t>
      </w:r>
      <w:r w:rsidRPr="00B40F47">
        <w:rPr>
          <w:rFonts w:ascii="Times New Roman" w:hAnsi="Times New Roman"/>
          <w:color w:val="1A1A1A"/>
          <w:sz w:val="28"/>
          <w:szCs w:val="28"/>
        </w:rPr>
        <w:t xml:space="preserve"> and </w:t>
      </w:r>
      <w:r w:rsidR="007937F5" w:rsidRPr="00B40F47">
        <w:rPr>
          <w:rFonts w:ascii="Times New Roman" w:hAnsi="Times New Roman"/>
          <w:color w:val="1A1A1A"/>
          <w:sz w:val="28"/>
          <w:szCs w:val="28"/>
        </w:rPr>
        <w:t>cannabis</w:t>
      </w:r>
      <w:r w:rsidRPr="00CB695A">
        <w:rPr>
          <w:rFonts w:ascii="Times New Roman" w:hAnsi="Times New Roman"/>
          <w:color w:val="1A1A1A"/>
          <w:sz w:val="28"/>
          <w:szCs w:val="28"/>
        </w:rPr>
        <w:t xml:space="preserve"> products to consumers</w:t>
      </w:r>
      <w:r w:rsidR="00174E23" w:rsidRPr="00EA6F21">
        <w:rPr>
          <w:rFonts w:ascii="Times New Roman" w:hAnsi="Times New Roman"/>
          <w:color w:val="1A1A1A"/>
          <w:sz w:val="28"/>
          <w:szCs w:val="28"/>
        </w:rPr>
        <w:t>.</w:t>
      </w:r>
      <w:r w:rsidR="00334E54" w:rsidRPr="00B40F47">
        <w:rPr>
          <w:rFonts w:ascii="Times New Roman" w:hAnsi="Times New Roman"/>
          <w:color w:val="1A1A1A"/>
          <w:sz w:val="28"/>
          <w:szCs w:val="28"/>
        </w:rPr>
        <w:t xml:space="preserve">  Nothing herein shall be construed to prohibit a licensed retail cannabis store to purchase, sell, or transfer cannabis </w:t>
      </w:r>
      <w:r w:rsidR="00334E54" w:rsidRPr="00CB695A">
        <w:rPr>
          <w:rFonts w:ascii="Times New Roman" w:hAnsi="Times New Roman"/>
          <w:color w:val="1A1A1A"/>
          <w:sz w:val="28"/>
          <w:szCs w:val="28"/>
        </w:rPr>
        <w:t>and cannabis products to another licensed retail cannabis store.</w:t>
      </w:r>
    </w:p>
    <w:p w:rsidR="00560160" w:rsidRPr="00EA6F21" w:rsidRDefault="00DC0DA8" w:rsidP="000F586A">
      <w:pPr>
        <w:widowControl w:val="0"/>
        <w:numPr>
          <w:ilvl w:val="0"/>
          <w:numId w:val="39"/>
        </w:numPr>
        <w:spacing w:after="0" w:line="480" w:lineRule="auto"/>
        <w:ind w:left="0" w:firstLine="630"/>
        <w:jc w:val="both"/>
        <w:rPr>
          <w:rFonts w:ascii="Times New Roman" w:hAnsi="Times New Roman"/>
          <w:sz w:val="28"/>
          <w:szCs w:val="28"/>
        </w:rPr>
      </w:pPr>
      <w:r w:rsidRPr="00CB695A">
        <w:rPr>
          <w:rFonts w:ascii="Times New Roman" w:hAnsi="Times New Roman"/>
          <w:i/>
          <w:color w:val="1A1A1A"/>
          <w:sz w:val="28"/>
          <w:szCs w:val="28"/>
        </w:rPr>
        <w:t>“Unreasonably impracticable”</w:t>
      </w:r>
      <w:r w:rsidRPr="00920118">
        <w:rPr>
          <w:rFonts w:ascii="Times New Roman" w:hAnsi="Times New Roman"/>
          <w:color w:val="1A1A1A"/>
          <w:sz w:val="28"/>
          <w:szCs w:val="28"/>
        </w:rPr>
        <w:t xml:space="preserve"> means that the measures necessary to comply with this part require such a high investment of risk, money, time, or any other resource or asset that the operation of a </w:t>
      </w:r>
      <w:r w:rsidR="007937F5" w:rsidRPr="00920118">
        <w:rPr>
          <w:rFonts w:ascii="Times New Roman" w:hAnsi="Times New Roman"/>
          <w:color w:val="1A1A1A"/>
          <w:sz w:val="28"/>
          <w:szCs w:val="28"/>
        </w:rPr>
        <w:t>cannabis</w:t>
      </w:r>
      <w:r w:rsidRPr="00686052">
        <w:rPr>
          <w:rFonts w:ascii="Times New Roman" w:hAnsi="Times New Roman"/>
          <w:color w:val="1A1A1A"/>
          <w:sz w:val="28"/>
          <w:szCs w:val="28"/>
        </w:rPr>
        <w:t xml:space="preserve"> establishment is not worthy of being carried out in practice by a reasonably prudent businessperson.</w:t>
      </w:r>
    </w:p>
    <w:p w:rsidR="00560160" w:rsidRPr="00686052" w:rsidRDefault="00560160" w:rsidP="000F586A">
      <w:pPr>
        <w:pStyle w:val="WP6L1"/>
        <w:rPr>
          <w:sz w:val="28"/>
          <w:szCs w:val="28"/>
        </w:rPr>
      </w:pPr>
      <w:r w:rsidRPr="00B40F47">
        <w:rPr>
          <w:b/>
          <w:sz w:val="28"/>
          <w:szCs w:val="28"/>
        </w:rPr>
        <w:t xml:space="preserve">Personal use of </w:t>
      </w:r>
      <w:r w:rsidR="007937F5" w:rsidRPr="00CB695A">
        <w:rPr>
          <w:b/>
          <w:sz w:val="28"/>
          <w:szCs w:val="28"/>
        </w:rPr>
        <w:t>cannabis</w:t>
      </w:r>
      <w:r w:rsidRPr="00CB695A">
        <w:rPr>
          <w:b/>
          <w:sz w:val="28"/>
          <w:szCs w:val="28"/>
        </w:rPr>
        <w:t>.</w:t>
      </w:r>
      <w:r w:rsidRPr="00920118">
        <w:rPr>
          <w:sz w:val="28"/>
          <w:szCs w:val="28"/>
        </w:rPr>
        <w:t xml:space="preserve">  Notwithstanding any other provision of law, except as provided in this chapter, the following acts, by persons </w:t>
      </w:r>
      <w:r w:rsidR="004F775D">
        <w:rPr>
          <w:sz w:val="28"/>
          <w:szCs w:val="28"/>
        </w:rPr>
        <w:t>twenty-one</w:t>
      </w:r>
      <w:r w:rsidR="00062E75" w:rsidRPr="00686052">
        <w:rPr>
          <w:sz w:val="28"/>
          <w:szCs w:val="28"/>
        </w:rPr>
        <w:t xml:space="preserve"> </w:t>
      </w:r>
      <w:r w:rsidRPr="00686052">
        <w:rPr>
          <w:sz w:val="28"/>
          <w:szCs w:val="28"/>
        </w:rPr>
        <w:t>years of age or older, are lawful and shall not be a criminal or civil offense under Guam law or be a basis for seizure or forfeiture of assets under Guam law.</w:t>
      </w:r>
    </w:p>
    <w:p w:rsidR="007937F5" w:rsidRPr="00920118" w:rsidRDefault="00DC0DA8" w:rsidP="007937F5">
      <w:pPr>
        <w:widowControl w:val="0"/>
        <w:numPr>
          <w:ilvl w:val="0"/>
          <w:numId w:val="40"/>
        </w:numPr>
        <w:spacing w:after="0" w:line="480" w:lineRule="auto"/>
        <w:ind w:left="0" w:firstLine="720"/>
        <w:jc w:val="both"/>
        <w:rPr>
          <w:rFonts w:ascii="Times New Roman" w:hAnsi="Times New Roman"/>
          <w:sz w:val="28"/>
          <w:szCs w:val="28"/>
        </w:rPr>
      </w:pPr>
      <w:r w:rsidRPr="00686052">
        <w:rPr>
          <w:rFonts w:ascii="Times New Roman" w:hAnsi="Times New Roman"/>
          <w:sz w:val="28"/>
          <w:szCs w:val="28"/>
        </w:rPr>
        <w:t xml:space="preserve">Possessing, using, displaying, purchasing, or transporting </w:t>
      </w:r>
      <w:r w:rsidR="007937F5" w:rsidRPr="0062513E">
        <w:rPr>
          <w:rFonts w:ascii="Times New Roman" w:hAnsi="Times New Roman"/>
          <w:sz w:val="28"/>
          <w:szCs w:val="28"/>
        </w:rPr>
        <w:t>cannabis</w:t>
      </w:r>
      <w:r w:rsidRPr="00AB175B">
        <w:rPr>
          <w:rFonts w:ascii="Times New Roman" w:hAnsi="Times New Roman"/>
          <w:sz w:val="28"/>
          <w:szCs w:val="28"/>
        </w:rPr>
        <w:t xml:space="preserve"> accessories</w:t>
      </w:r>
      <w:r w:rsidR="003D529B" w:rsidRPr="00AB175B">
        <w:rPr>
          <w:rFonts w:ascii="Times New Roman" w:hAnsi="Times New Roman"/>
          <w:sz w:val="28"/>
          <w:szCs w:val="28"/>
        </w:rPr>
        <w:t>,</w:t>
      </w:r>
      <w:r w:rsidRPr="00AE6F85">
        <w:rPr>
          <w:rFonts w:ascii="Times New Roman" w:hAnsi="Times New Roman"/>
          <w:sz w:val="28"/>
          <w:szCs w:val="28"/>
        </w:rPr>
        <w:t xml:space="preserve"> or one ounce or less of </w:t>
      </w:r>
      <w:r w:rsidR="007937F5" w:rsidRPr="00F54E61">
        <w:rPr>
          <w:rFonts w:ascii="Times New Roman" w:hAnsi="Times New Roman"/>
          <w:sz w:val="28"/>
          <w:szCs w:val="28"/>
        </w:rPr>
        <w:t>cannabis</w:t>
      </w:r>
      <w:r w:rsidR="00F22169" w:rsidRPr="001D0310">
        <w:rPr>
          <w:rFonts w:ascii="Times New Roman" w:hAnsi="Times New Roman"/>
          <w:sz w:val="28"/>
          <w:szCs w:val="28"/>
        </w:rPr>
        <w:t xml:space="preserve">, </w:t>
      </w:r>
      <w:r w:rsidR="003D529B" w:rsidRPr="00BD67C6">
        <w:rPr>
          <w:rFonts w:ascii="Times New Roman" w:hAnsi="Times New Roman"/>
          <w:sz w:val="28"/>
          <w:szCs w:val="28"/>
        </w:rPr>
        <w:t xml:space="preserve">or </w:t>
      </w:r>
      <w:r w:rsidR="00F22169" w:rsidRPr="00BD67C6">
        <w:rPr>
          <w:rFonts w:ascii="Times New Roman" w:hAnsi="Times New Roman"/>
          <w:sz w:val="28"/>
          <w:szCs w:val="28"/>
        </w:rPr>
        <w:t xml:space="preserve">eight grams or less of cannabis concentrate, or </w:t>
      </w:r>
      <w:r w:rsidR="003D529B" w:rsidRPr="00800746">
        <w:rPr>
          <w:rFonts w:ascii="Times New Roman" w:hAnsi="Times New Roman"/>
          <w:sz w:val="28"/>
          <w:szCs w:val="28"/>
        </w:rPr>
        <w:t xml:space="preserve">any </w:t>
      </w:r>
      <w:r w:rsidR="00F22169" w:rsidRPr="00800746">
        <w:rPr>
          <w:rFonts w:ascii="Times New Roman" w:hAnsi="Times New Roman"/>
          <w:sz w:val="28"/>
          <w:szCs w:val="28"/>
        </w:rPr>
        <w:t>cannabis-infused products containing 800 mg or less of tetrahydrocannabinol</w:t>
      </w:r>
      <w:r w:rsidRPr="00800746">
        <w:rPr>
          <w:rFonts w:ascii="Times New Roman" w:hAnsi="Times New Roman"/>
          <w:sz w:val="28"/>
          <w:szCs w:val="28"/>
        </w:rPr>
        <w:t>;</w:t>
      </w:r>
    </w:p>
    <w:p w:rsidR="007937F5" w:rsidRPr="0062513E" w:rsidRDefault="007937F5" w:rsidP="007937F5">
      <w:pPr>
        <w:widowControl w:val="0"/>
        <w:numPr>
          <w:ilvl w:val="0"/>
          <w:numId w:val="40"/>
        </w:numPr>
        <w:spacing w:after="0" w:line="480" w:lineRule="auto"/>
        <w:ind w:left="0" w:firstLine="720"/>
        <w:jc w:val="both"/>
        <w:rPr>
          <w:rFonts w:ascii="Times New Roman" w:hAnsi="Times New Roman"/>
          <w:sz w:val="28"/>
          <w:szCs w:val="28"/>
        </w:rPr>
      </w:pPr>
      <w:r w:rsidRPr="00686052">
        <w:rPr>
          <w:rFonts w:ascii="Times New Roman" w:hAnsi="Times New Roman"/>
          <w:sz w:val="28"/>
          <w:szCs w:val="28"/>
        </w:rPr>
        <w:t xml:space="preserve">Possessing, growing, processing, or transporting no more than six </w:t>
      </w:r>
      <w:r w:rsidR="00B60DB2">
        <w:rPr>
          <w:rFonts w:ascii="Times New Roman" w:hAnsi="Times New Roman"/>
          <w:sz w:val="28"/>
          <w:szCs w:val="28"/>
        </w:rPr>
        <w:t xml:space="preserve"> (6) </w:t>
      </w:r>
      <w:r w:rsidRPr="00686052">
        <w:rPr>
          <w:rFonts w:ascii="Times New Roman" w:hAnsi="Times New Roman"/>
          <w:sz w:val="28"/>
          <w:szCs w:val="28"/>
        </w:rPr>
        <w:t>cannabis plants, with three or fewer being mature, flowering plants, and possession of the cannabis produced by the plants on the premises where the plants were grown</w:t>
      </w:r>
      <w:r w:rsidRPr="0062513E">
        <w:rPr>
          <w:rFonts w:ascii="Times New Roman" w:hAnsi="Times New Roman"/>
          <w:sz w:val="28"/>
          <w:szCs w:val="28"/>
        </w:rPr>
        <w:t>, provided that the growing takes place in an enclosed, locked place, is not conducted openly or publicly, and is not made available for sale.</w:t>
      </w:r>
    </w:p>
    <w:p w:rsidR="00560160" w:rsidRPr="00AE6F85" w:rsidRDefault="007937F5" w:rsidP="007937F5">
      <w:pPr>
        <w:widowControl w:val="0"/>
        <w:numPr>
          <w:ilvl w:val="0"/>
          <w:numId w:val="40"/>
        </w:numPr>
        <w:spacing w:after="0" w:line="480" w:lineRule="auto"/>
        <w:ind w:left="0" w:firstLine="720"/>
        <w:jc w:val="both"/>
        <w:rPr>
          <w:rFonts w:ascii="Times New Roman" w:hAnsi="Times New Roman"/>
          <w:sz w:val="28"/>
          <w:szCs w:val="28"/>
        </w:rPr>
      </w:pPr>
      <w:r w:rsidRPr="0062513E">
        <w:rPr>
          <w:rFonts w:ascii="Times New Roman" w:hAnsi="Times New Roman"/>
          <w:sz w:val="28"/>
          <w:szCs w:val="28"/>
        </w:rPr>
        <w:t xml:space="preserve">Transferring one ounce or less of </w:t>
      </w:r>
      <w:r w:rsidRPr="00CB695A">
        <w:rPr>
          <w:rFonts w:ascii="Times New Roman" w:hAnsi="Times New Roman"/>
          <w:sz w:val="28"/>
          <w:szCs w:val="28"/>
        </w:rPr>
        <w:t xml:space="preserve">cannabis </w:t>
      </w:r>
      <w:r w:rsidR="00560160" w:rsidRPr="00CB695A">
        <w:rPr>
          <w:rFonts w:ascii="Times New Roman" w:hAnsi="Times New Roman"/>
          <w:sz w:val="28"/>
          <w:szCs w:val="28"/>
        </w:rPr>
        <w:t xml:space="preserve">and </w:t>
      </w:r>
      <w:r w:rsidR="00DC0DA8" w:rsidRPr="00920118">
        <w:rPr>
          <w:rFonts w:ascii="Times New Roman" w:hAnsi="Times New Roman"/>
          <w:sz w:val="28"/>
          <w:szCs w:val="28"/>
        </w:rPr>
        <w:t xml:space="preserve">immature </w:t>
      </w:r>
      <w:r w:rsidRPr="00920118">
        <w:rPr>
          <w:rFonts w:ascii="Times New Roman" w:hAnsi="Times New Roman"/>
          <w:sz w:val="28"/>
          <w:szCs w:val="28"/>
        </w:rPr>
        <w:t xml:space="preserve">cannabis </w:t>
      </w:r>
      <w:r w:rsidR="00DC0DA8" w:rsidRPr="00686052">
        <w:rPr>
          <w:rFonts w:ascii="Times New Roman" w:hAnsi="Times New Roman"/>
          <w:sz w:val="28"/>
          <w:szCs w:val="28"/>
        </w:rPr>
        <w:t>plants</w:t>
      </w:r>
      <w:r w:rsidR="00852127" w:rsidRPr="00686052">
        <w:rPr>
          <w:rFonts w:ascii="Times New Roman" w:hAnsi="Times New Roman"/>
          <w:sz w:val="28"/>
          <w:szCs w:val="28"/>
        </w:rPr>
        <w:t>, or eight grams or less of cannabis concentrate, or any cannabis-infused products containing 800 mg or less of tetrahydrocannabinol</w:t>
      </w:r>
      <w:r w:rsidRPr="00686052">
        <w:rPr>
          <w:rFonts w:ascii="Times New Roman" w:hAnsi="Times New Roman"/>
          <w:sz w:val="28"/>
          <w:szCs w:val="28"/>
        </w:rPr>
        <w:t xml:space="preserve"> </w:t>
      </w:r>
      <w:r w:rsidR="00DC0DA8" w:rsidRPr="0062513E">
        <w:rPr>
          <w:rFonts w:ascii="Times New Roman" w:hAnsi="Times New Roman"/>
          <w:sz w:val="28"/>
          <w:szCs w:val="28"/>
        </w:rPr>
        <w:t>to a person who is twenty</w:t>
      </w:r>
      <w:r w:rsidR="00B60DB2">
        <w:rPr>
          <w:rFonts w:ascii="Times New Roman" w:hAnsi="Times New Roman"/>
          <w:sz w:val="28"/>
          <w:szCs w:val="28"/>
        </w:rPr>
        <w:t xml:space="preserve">-one </w:t>
      </w:r>
      <w:r w:rsidR="00DC0DA8" w:rsidRPr="00AB175B">
        <w:rPr>
          <w:rFonts w:ascii="Times New Roman" w:hAnsi="Times New Roman"/>
          <w:sz w:val="28"/>
          <w:szCs w:val="28"/>
        </w:rPr>
        <w:t>years of age or older without remuneration;</w:t>
      </w:r>
    </w:p>
    <w:p w:rsidR="00560160" w:rsidRPr="00EA6F21" w:rsidRDefault="00DC0DA8" w:rsidP="000F586A">
      <w:pPr>
        <w:widowControl w:val="0"/>
        <w:numPr>
          <w:ilvl w:val="0"/>
          <w:numId w:val="40"/>
        </w:numPr>
        <w:spacing w:after="0" w:line="480" w:lineRule="auto"/>
        <w:ind w:left="0" w:firstLine="720"/>
        <w:jc w:val="both"/>
        <w:rPr>
          <w:rFonts w:ascii="Times New Roman" w:hAnsi="Times New Roman"/>
          <w:sz w:val="28"/>
          <w:szCs w:val="28"/>
        </w:rPr>
      </w:pPr>
      <w:r w:rsidRPr="003617C8">
        <w:rPr>
          <w:rFonts w:ascii="Times New Roman" w:hAnsi="Times New Roman"/>
          <w:sz w:val="28"/>
          <w:szCs w:val="28"/>
        </w:rPr>
        <w:t xml:space="preserve">Consumption of </w:t>
      </w:r>
      <w:r w:rsidR="007937F5" w:rsidRPr="001D0310">
        <w:rPr>
          <w:rFonts w:ascii="Times New Roman" w:hAnsi="Times New Roman"/>
          <w:sz w:val="28"/>
          <w:szCs w:val="28"/>
        </w:rPr>
        <w:t>cannabis</w:t>
      </w:r>
      <w:r w:rsidR="00560160" w:rsidRPr="00BD67C6">
        <w:rPr>
          <w:rFonts w:ascii="Times New Roman" w:hAnsi="Times New Roman"/>
          <w:sz w:val="28"/>
          <w:szCs w:val="28"/>
        </w:rPr>
        <w:t xml:space="preserve">, except that </w:t>
      </w:r>
      <w:r w:rsidR="00062E75" w:rsidRPr="00BD67C6">
        <w:rPr>
          <w:rFonts w:ascii="Times New Roman" w:hAnsi="Times New Roman"/>
          <w:sz w:val="28"/>
          <w:szCs w:val="28"/>
        </w:rPr>
        <w:t>abs</w:t>
      </w:r>
      <w:r w:rsidR="00062E75" w:rsidRPr="00800746">
        <w:rPr>
          <w:rFonts w:ascii="Times New Roman" w:hAnsi="Times New Roman"/>
          <w:sz w:val="28"/>
          <w:szCs w:val="28"/>
        </w:rPr>
        <w:t xml:space="preserve">ent regulations otherwise promulgated by the Cannabis </w:t>
      </w:r>
      <w:r w:rsidR="00062E75" w:rsidRPr="00732E58">
        <w:rPr>
          <w:rFonts w:ascii="Times New Roman" w:hAnsi="Times New Roman"/>
          <w:sz w:val="28"/>
          <w:szCs w:val="28"/>
        </w:rPr>
        <w:t xml:space="preserve">Control Board, </w:t>
      </w:r>
      <w:r w:rsidR="00560160" w:rsidRPr="00732E58">
        <w:rPr>
          <w:rFonts w:ascii="Times New Roman" w:hAnsi="Times New Roman"/>
          <w:sz w:val="28"/>
          <w:szCs w:val="28"/>
        </w:rPr>
        <w:t>nothing in this C</w:t>
      </w:r>
      <w:r w:rsidRPr="00732E58">
        <w:rPr>
          <w:rFonts w:ascii="Times New Roman" w:hAnsi="Times New Roman"/>
          <w:sz w:val="28"/>
          <w:szCs w:val="28"/>
        </w:rPr>
        <w:t>hapter shall permit the consumption of marijuana in public; and</w:t>
      </w:r>
    </w:p>
    <w:p w:rsidR="00DC0DA8" w:rsidRPr="00EA6F21" w:rsidRDefault="00DC0DA8" w:rsidP="000F586A">
      <w:pPr>
        <w:widowControl w:val="0"/>
        <w:numPr>
          <w:ilvl w:val="0"/>
          <w:numId w:val="40"/>
        </w:numPr>
        <w:spacing w:after="0" w:line="480" w:lineRule="auto"/>
        <w:ind w:left="0" w:firstLine="720"/>
        <w:jc w:val="both"/>
        <w:rPr>
          <w:rFonts w:ascii="Times New Roman" w:hAnsi="Times New Roman"/>
          <w:sz w:val="28"/>
          <w:szCs w:val="28"/>
        </w:rPr>
      </w:pPr>
      <w:r w:rsidRPr="00B40F47">
        <w:rPr>
          <w:rFonts w:ascii="Times New Roman" w:hAnsi="Times New Roman"/>
          <w:sz w:val="28"/>
          <w:szCs w:val="28"/>
        </w:rPr>
        <w:t xml:space="preserve">Assisting another person who is </w:t>
      </w:r>
      <w:r w:rsidR="004F775D">
        <w:rPr>
          <w:rFonts w:ascii="Times New Roman" w:hAnsi="Times New Roman"/>
          <w:sz w:val="28"/>
          <w:szCs w:val="28"/>
        </w:rPr>
        <w:t>twenty-one</w:t>
      </w:r>
      <w:r w:rsidR="005734AE" w:rsidRPr="00CB695A">
        <w:rPr>
          <w:rFonts w:ascii="Times New Roman" w:hAnsi="Times New Roman"/>
          <w:sz w:val="28"/>
          <w:szCs w:val="28"/>
        </w:rPr>
        <w:t xml:space="preserve"> </w:t>
      </w:r>
      <w:r w:rsidRPr="00CB695A">
        <w:rPr>
          <w:rFonts w:ascii="Times New Roman" w:hAnsi="Times New Roman"/>
          <w:sz w:val="28"/>
          <w:szCs w:val="28"/>
        </w:rPr>
        <w:t>years of age or older in any of th</w:t>
      </w:r>
      <w:r w:rsidRPr="00920118">
        <w:rPr>
          <w:rFonts w:ascii="Times New Roman" w:hAnsi="Times New Roman"/>
          <w:sz w:val="28"/>
          <w:szCs w:val="28"/>
        </w:rPr>
        <w:t>e acts described in paragraphs (a) through (d) of this section</w:t>
      </w:r>
      <w:r w:rsidR="00B435F3" w:rsidRPr="00920118">
        <w:rPr>
          <w:rFonts w:ascii="Times New Roman" w:hAnsi="Times New Roman"/>
          <w:sz w:val="28"/>
          <w:szCs w:val="28"/>
        </w:rPr>
        <w:t xml:space="preserve"> if such assistance is provided for a non-commercial purpose</w:t>
      </w:r>
      <w:r w:rsidRPr="00920118">
        <w:rPr>
          <w:rFonts w:ascii="Times New Roman" w:hAnsi="Times New Roman"/>
          <w:sz w:val="28"/>
          <w:szCs w:val="28"/>
        </w:rPr>
        <w:t>.</w:t>
      </w:r>
    </w:p>
    <w:p w:rsidR="007926A8" w:rsidRPr="00920118" w:rsidRDefault="00DC0DA8" w:rsidP="000F586A">
      <w:pPr>
        <w:pStyle w:val="WP6L1"/>
        <w:rPr>
          <w:sz w:val="28"/>
          <w:szCs w:val="28"/>
        </w:rPr>
      </w:pPr>
      <w:r w:rsidRPr="00B40F47">
        <w:rPr>
          <w:b/>
          <w:sz w:val="28"/>
          <w:szCs w:val="28"/>
        </w:rPr>
        <w:t>Restrictions on personal cultivation, penalty.</w:t>
      </w:r>
      <w:r w:rsidRPr="00CB695A">
        <w:rPr>
          <w:sz w:val="28"/>
          <w:szCs w:val="28"/>
        </w:rPr>
        <w:t xml:space="preserve">  The personal cultivation of </w:t>
      </w:r>
      <w:r w:rsidR="007937F5" w:rsidRPr="00CB695A">
        <w:rPr>
          <w:sz w:val="28"/>
          <w:szCs w:val="28"/>
        </w:rPr>
        <w:t>cannabis</w:t>
      </w:r>
      <w:r w:rsidRPr="00920118">
        <w:rPr>
          <w:sz w:val="28"/>
          <w:szCs w:val="28"/>
        </w:rPr>
        <w:t xml:space="preserve"> described in Section 4(b) of this Chapter is subject to the following terms:</w:t>
      </w:r>
    </w:p>
    <w:p w:rsidR="00225E36" w:rsidRPr="00920118" w:rsidRDefault="007937F5" w:rsidP="00732E58">
      <w:pPr>
        <w:numPr>
          <w:ilvl w:val="0"/>
          <w:numId w:val="51"/>
        </w:numPr>
        <w:spacing w:line="480" w:lineRule="auto"/>
        <w:ind w:left="0" w:firstLine="810"/>
        <w:jc w:val="both"/>
        <w:rPr>
          <w:rFonts w:ascii="Times New Roman" w:hAnsi="Times New Roman"/>
          <w:sz w:val="28"/>
          <w:szCs w:val="28"/>
        </w:rPr>
      </w:pPr>
      <w:r w:rsidRPr="00920118">
        <w:rPr>
          <w:rFonts w:ascii="Times New Roman" w:hAnsi="Times New Roman"/>
          <w:sz w:val="28"/>
          <w:szCs w:val="28"/>
        </w:rPr>
        <w:t>Cannabis</w:t>
      </w:r>
      <w:r w:rsidR="004D03C3" w:rsidRPr="00920118">
        <w:rPr>
          <w:rFonts w:ascii="Times New Roman" w:hAnsi="Times New Roman"/>
          <w:sz w:val="28"/>
          <w:szCs w:val="28"/>
        </w:rPr>
        <w:t xml:space="preserve"> cultivation </w:t>
      </w:r>
      <w:r w:rsidR="00BD50A2" w:rsidRPr="00920118">
        <w:rPr>
          <w:rFonts w:ascii="Times New Roman" w:hAnsi="Times New Roman"/>
          <w:sz w:val="28"/>
          <w:szCs w:val="28"/>
        </w:rPr>
        <w:t xml:space="preserve">for personal use </w:t>
      </w:r>
      <w:r w:rsidR="004D03C3" w:rsidRPr="00920118">
        <w:rPr>
          <w:rFonts w:ascii="Times New Roman" w:hAnsi="Times New Roman"/>
          <w:sz w:val="28"/>
          <w:szCs w:val="28"/>
        </w:rPr>
        <w:t xml:space="preserve">may only occur </w:t>
      </w:r>
      <w:r w:rsidR="006D19D9" w:rsidRPr="00686052">
        <w:rPr>
          <w:rFonts w:ascii="Times New Roman" w:hAnsi="Times New Roman"/>
          <w:sz w:val="28"/>
          <w:szCs w:val="28"/>
        </w:rPr>
        <w:t xml:space="preserve">inside a private residence, inside an accessory structure to a private residence located upon the grounds of a private residence, or </w:t>
      </w:r>
      <w:r w:rsidR="00814536" w:rsidRPr="00686052">
        <w:rPr>
          <w:rFonts w:ascii="Times New Roman" w:hAnsi="Times New Roman"/>
          <w:sz w:val="28"/>
          <w:szCs w:val="28"/>
        </w:rPr>
        <w:t xml:space="preserve">within </w:t>
      </w:r>
      <w:r w:rsidR="00814536" w:rsidRPr="0062513E">
        <w:rPr>
          <w:rFonts w:ascii="Times New Roman" w:hAnsi="Times New Roman"/>
          <w:sz w:val="28"/>
          <w:szCs w:val="28"/>
        </w:rPr>
        <w:t xml:space="preserve">an enclosed locked </w:t>
      </w:r>
      <w:r w:rsidR="006D19D9" w:rsidRPr="00AB175B">
        <w:rPr>
          <w:rFonts w:ascii="Times New Roman" w:hAnsi="Times New Roman"/>
          <w:sz w:val="28"/>
          <w:szCs w:val="28"/>
        </w:rPr>
        <w:t>outdoor</w:t>
      </w:r>
      <w:r w:rsidR="00814536" w:rsidRPr="00AB175B">
        <w:rPr>
          <w:rFonts w:ascii="Times New Roman" w:hAnsi="Times New Roman"/>
          <w:sz w:val="28"/>
          <w:szCs w:val="28"/>
        </w:rPr>
        <w:t xml:space="preserve"> space</w:t>
      </w:r>
      <w:r w:rsidR="006D19D9" w:rsidRPr="00AE6F85">
        <w:rPr>
          <w:rFonts w:ascii="Times New Roman" w:hAnsi="Times New Roman"/>
          <w:sz w:val="28"/>
          <w:szCs w:val="28"/>
        </w:rPr>
        <w:t xml:space="preserve"> on</w:t>
      </w:r>
      <w:r w:rsidR="006D19D9" w:rsidRPr="00B40F47">
        <w:rPr>
          <w:rFonts w:ascii="Times New Roman" w:hAnsi="Times New Roman"/>
          <w:sz w:val="28"/>
          <w:szCs w:val="28"/>
        </w:rPr>
        <w:t xml:space="preserve"> the grounds of a private residence</w:t>
      </w:r>
      <w:r w:rsidR="00B435F3" w:rsidRPr="00CB695A">
        <w:rPr>
          <w:rFonts w:ascii="Times New Roman" w:hAnsi="Times New Roman"/>
          <w:sz w:val="28"/>
          <w:szCs w:val="28"/>
        </w:rPr>
        <w:t>, provided that: (1) c</w:t>
      </w:r>
      <w:r w:rsidR="00B435F3" w:rsidRPr="00CB695A">
        <w:rPr>
          <w:rFonts w:ascii="Times New Roman" w:eastAsia="Calibri" w:hAnsi="Times New Roman"/>
          <w:sz w:val="28"/>
          <w:szCs w:val="28"/>
          <w:bdr w:val="none" w:sz="0" w:space="0" w:color="auto" w:frame="1"/>
        </w:rPr>
        <w:t>ultivation takes place within a closet, room, greenhouse, or other enclosed area that is equipped with a lock or other security device that allows access only to persons a</w:t>
      </w:r>
      <w:r w:rsidR="00B435F3" w:rsidRPr="00920118">
        <w:rPr>
          <w:rFonts w:ascii="Times New Roman" w:eastAsia="Calibri" w:hAnsi="Times New Roman"/>
          <w:sz w:val="28"/>
          <w:szCs w:val="28"/>
          <w:bdr w:val="none" w:sz="0" w:space="0" w:color="auto" w:frame="1"/>
        </w:rPr>
        <w:t>uthorized to access th</w:t>
      </w:r>
      <w:r w:rsidR="00B60DB2">
        <w:rPr>
          <w:rFonts w:ascii="Times New Roman" w:eastAsia="Calibri" w:hAnsi="Times New Roman"/>
          <w:sz w:val="28"/>
          <w:szCs w:val="28"/>
          <w:bdr w:val="none" w:sz="0" w:space="0" w:color="auto" w:frame="1"/>
        </w:rPr>
        <w:t xml:space="preserve">e area; and (2) no more than six (6) </w:t>
      </w:r>
      <w:r w:rsidR="00B435F3" w:rsidRPr="00920118">
        <w:rPr>
          <w:rFonts w:ascii="Times New Roman" w:eastAsia="Calibri" w:hAnsi="Times New Roman"/>
          <w:sz w:val="28"/>
          <w:szCs w:val="28"/>
          <w:bdr w:val="none" w:sz="0" w:space="0" w:color="auto" w:frame="1"/>
        </w:rPr>
        <w:t xml:space="preserve">plants </w:t>
      </w:r>
      <w:r w:rsidR="00B60DB2">
        <w:rPr>
          <w:rFonts w:ascii="Times New Roman" w:eastAsia="Calibri" w:hAnsi="Times New Roman"/>
          <w:sz w:val="28"/>
          <w:szCs w:val="28"/>
          <w:bdr w:val="none" w:sz="0" w:space="0" w:color="auto" w:frame="1"/>
        </w:rPr>
        <w:t xml:space="preserve">in total </w:t>
      </w:r>
      <w:r w:rsidR="00B435F3" w:rsidRPr="00920118">
        <w:rPr>
          <w:rFonts w:ascii="Times New Roman" w:eastAsia="Calibri" w:hAnsi="Times New Roman"/>
          <w:sz w:val="28"/>
          <w:szCs w:val="28"/>
          <w:bdr w:val="none" w:sz="0" w:space="0" w:color="auto" w:frame="1"/>
        </w:rPr>
        <w:t>are possessed, cultivated, or processed at a single residence, or upon the grounds of that residence, at one time;</w:t>
      </w:r>
    </w:p>
    <w:p w:rsidR="004D03C3" w:rsidRPr="00EA6F21" w:rsidRDefault="007937F5" w:rsidP="00732E58">
      <w:pPr>
        <w:numPr>
          <w:ilvl w:val="0"/>
          <w:numId w:val="51"/>
        </w:numPr>
        <w:spacing w:line="480" w:lineRule="auto"/>
        <w:ind w:left="0" w:firstLine="810"/>
        <w:jc w:val="both"/>
        <w:rPr>
          <w:rFonts w:ascii="Times New Roman" w:hAnsi="Times New Roman"/>
          <w:sz w:val="28"/>
          <w:szCs w:val="28"/>
        </w:rPr>
      </w:pPr>
      <w:r w:rsidRPr="00686052">
        <w:rPr>
          <w:rFonts w:ascii="Times New Roman" w:hAnsi="Times New Roman"/>
          <w:sz w:val="28"/>
          <w:szCs w:val="28"/>
        </w:rPr>
        <w:t>Cannabis</w:t>
      </w:r>
      <w:r w:rsidR="006D19D9" w:rsidRPr="00686052">
        <w:rPr>
          <w:rFonts w:ascii="Times New Roman" w:hAnsi="Times New Roman"/>
          <w:sz w:val="28"/>
          <w:szCs w:val="28"/>
        </w:rPr>
        <w:t xml:space="preserve"> cultivation </w:t>
      </w:r>
      <w:r w:rsidR="00BD50A2" w:rsidRPr="0062513E">
        <w:rPr>
          <w:rFonts w:ascii="Times New Roman" w:hAnsi="Times New Roman"/>
          <w:sz w:val="28"/>
          <w:szCs w:val="28"/>
        </w:rPr>
        <w:t xml:space="preserve">for personal use </w:t>
      </w:r>
      <w:r w:rsidR="006D19D9" w:rsidRPr="0062513E">
        <w:rPr>
          <w:rFonts w:ascii="Times New Roman" w:hAnsi="Times New Roman"/>
          <w:sz w:val="28"/>
          <w:szCs w:val="28"/>
        </w:rPr>
        <w:t>may only occur</w:t>
      </w:r>
      <w:r w:rsidR="006D19D9" w:rsidRPr="00AB175B">
        <w:rPr>
          <w:rFonts w:ascii="Times New Roman" w:hAnsi="Times New Roman"/>
          <w:sz w:val="28"/>
          <w:szCs w:val="28"/>
        </w:rPr>
        <w:t xml:space="preserve"> </w:t>
      </w:r>
      <w:r w:rsidR="004D03C3" w:rsidRPr="00AB175B">
        <w:rPr>
          <w:rFonts w:ascii="Times New Roman" w:hAnsi="Times New Roman"/>
          <w:sz w:val="28"/>
          <w:szCs w:val="28"/>
        </w:rPr>
        <w:t xml:space="preserve">on property lawfully </w:t>
      </w:r>
      <w:r w:rsidR="00BD50A2" w:rsidRPr="003617C8">
        <w:rPr>
          <w:rFonts w:ascii="Times New Roman" w:hAnsi="Times New Roman"/>
          <w:sz w:val="28"/>
          <w:szCs w:val="28"/>
        </w:rPr>
        <w:t xml:space="preserve">possessed by </w:t>
      </w:r>
      <w:r w:rsidR="004D03C3" w:rsidRPr="00F54E61">
        <w:rPr>
          <w:rFonts w:ascii="Times New Roman" w:hAnsi="Times New Roman"/>
          <w:sz w:val="28"/>
          <w:szCs w:val="28"/>
        </w:rPr>
        <w:t>the cultivator or with the consent of the person in lawful possession of the property</w:t>
      </w:r>
      <w:r w:rsidR="00225E36" w:rsidRPr="00EA6F21">
        <w:rPr>
          <w:rFonts w:ascii="Times New Roman" w:hAnsi="Times New Roman"/>
          <w:sz w:val="28"/>
          <w:szCs w:val="28"/>
        </w:rPr>
        <w:t>;</w:t>
      </w:r>
    </w:p>
    <w:p w:rsidR="00225E36" w:rsidRPr="00920118" w:rsidRDefault="007937F5" w:rsidP="00920118">
      <w:pPr>
        <w:pStyle w:val="WP6L1"/>
        <w:numPr>
          <w:ilvl w:val="0"/>
          <w:numId w:val="51"/>
        </w:numPr>
        <w:ind w:left="0" w:firstLine="810"/>
        <w:rPr>
          <w:sz w:val="28"/>
          <w:szCs w:val="28"/>
        </w:rPr>
      </w:pPr>
      <w:r w:rsidRPr="00B40F47">
        <w:rPr>
          <w:sz w:val="28"/>
          <w:szCs w:val="28"/>
        </w:rPr>
        <w:t>Cannabis</w:t>
      </w:r>
      <w:r w:rsidR="00DC0DA8" w:rsidRPr="00B40F47">
        <w:rPr>
          <w:sz w:val="28"/>
          <w:szCs w:val="28"/>
        </w:rPr>
        <w:t xml:space="preserve"> plants shall be cultivated in a location where the plants are not subject to public view without the use of bin</w:t>
      </w:r>
      <w:r w:rsidR="00DC0DA8" w:rsidRPr="00CB695A">
        <w:rPr>
          <w:sz w:val="28"/>
          <w:szCs w:val="28"/>
        </w:rPr>
        <w:t>oculars, aircraft, or other optical aids</w:t>
      </w:r>
      <w:r w:rsidR="00225E36" w:rsidRPr="00CB695A">
        <w:rPr>
          <w:sz w:val="28"/>
          <w:szCs w:val="28"/>
        </w:rPr>
        <w:t>;</w:t>
      </w:r>
    </w:p>
    <w:p w:rsidR="007926A8" w:rsidRPr="00B60DB2" w:rsidRDefault="00DC0DA8" w:rsidP="00B60DB2">
      <w:pPr>
        <w:pStyle w:val="WP6L1"/>
        <w:numPr>
          <w:ilvl w:val="0"/>
          <w:numId w:val="51"/>
        </w:numPr>
        <w:ind w:left="0" w:firstLine="810"/>
        <w:rPr>
          <w:sz w:val="28"/>
          <w:szCs w:val="28"/>
        </w:rPr>
      </w:pPr>
      <w:r w:rsidRPr="00920118">
        <w:rPr>
          <w:sz w:val="28"/>
          <w:szCs w:val="28"/>
        </w:rPr>
        <w:t xml:space="preserve">A </w:t>
      </w:r>
      <w:r w:rsidRPr="00B60DB2">
        <w:rPr>
          <w:sz w:val="28"/>
          <w:szCs w:val="28"/>
        </w:rPr>
        <w:t xml:space="preserve">person who cultivates </w:t>
      </w:r>
      <w:r w:rsidR="007937F5" w:rsidRPr="00B60DB2">
        <w:rPr>
          <w:sz w:val="28"/>
          <w:szCs w:val="28"/>
        </w:rPr>
        <w:t>cannabis</w:t>
      </w:r>
      <w:r w:rsidRPr="00B60DB2">
        <w:rPr>
          <w:sz w:val="28"/>
          <w:szCs w:val="28"/>
        </w:rPr>
        <w:t xml:space="preserve"> </w:t>
      </w:r>
      <w:r w:rsidR="00225E36" w:rsidRPr="00B60DB2">
        <w:rPr>
          <w:sz w:val="28"/>
          <w:szCs w:val="28"/>
        </w:rPr>
        <w:t xml:space="preserve">shall </w:t>
      </w:r>
      <w:r w:rsidRPr="00B60DB2">
        <w:rPr>
          <w:sz w:val="28"/>
          <w:szCs w:val="28"/>
        </w:rPr>
        <w:t>take reasonable precautions to ensure the plants are secure from unauthorized access</w:t>
      </w:r>
      <w:r w:rsidR="00225E36" w:rsidRPr="00B60DB2">
        <w:rPr>
          <w:sz w:val="28"/>
          <w:szCs w:val="28"/>
        </w:rPr>
        <w:t>; and</w:t>
      </w:r>
    </w:p>
    <w:p w:rsidR="004D03C3" w:rsidRPr="00B60DB2" w:rsidRDefault="00E46C9C" w:rsidP="00B60DB2">
      <w:pPr>
        <w:numPr>
          <w:ilvl w:val="0"/>
          <w:numId w:val="51"/>
        </w:numPr>
        <w:spacing w:line="480" w:lineRule="auto"/>
        <w:ind w:left="0" w:firstLine="720"/>
        <w:jc w:val="both"/>
        <w:rPr>
          <w:rFonts w:ascii="Times New Roman" w:hAnsi="Times New Roman"/>
          <w:sz w:val="28"/>
          <w:szCs w:val="28"/>
        </w:rPr>
      </w:pPr>
      <w:r w:rsidRPr="00B60DB2">
        <w:rPr>
          <w:rFonts w:ascii="Times New Roman" w:hAnsi="Times New Roman"/>
          <w:sz w:val="28"/>
          <w:szCs w:val="28"/>
        </w:rPr>
        <w:t xml:space="preserve">The </w:t>
      </w:r>
      <w:r w:rsidR="00225E36" w:rsidRPr="00B60DB2">
        <w:rPr>
          <w:rFonts w:ascii="Times New Roman" w:hAnsi="Times New Roman"/>
          <w:sz w:val="28"/>
          <w:szCs w:val="28"/>
        </w:rPr>
        <w:t xml:space="preserve">Board </w:t>
      </w:r>
      <w:r w:rsidRPr="00B60DB2">
        <w:rPr>
          <w:rFonts w:ascii="Times New Roman" w:hAnsi="Times New Roman"/>
          <w:sz w:val="28"/>
          <w:szCs w:val="28"/>
        </w:rPr>
        <w:t>may enact and enforce reasonable regulation</w:t>
      </w:r>
      <w:r w:rsidR="00814536" w:rsidRPr="00B60DB2">
        <w:rPr>
          <w:rFonts w:ascii="Times New Roman" w:hAnsi="Times New Roman"/>
          <w:sz w:val="28"/>
          <w:szCs w:val="28"/>
        </w:rPr>
        <w:t>s</w:t>
      </w:r>
      <w:r w:rsidRPr="00B60DB2">
        <w:rPr>
          <w:rFonts w:ascii="Times New Roman" w:hAnsi="Times New Roman"/>
          <w:sz w:val="28"/>
          <w:szCs w:val="28"/>
        </w:rPr>
        <w:t xml:space="preserve"> for the personal cultivation of </w:t>
      </w:r>
      <w:r w:rsidR="007937F5" w:rsidRPr="00B60DB2">
        <w:rPr>
          <w:rFonts w:ascii="Times New Roman" w:hAnsi="Times New Roman"/>
          <w:sz w:val="28"/>
          <w:szCs w:val="28"/>
        </w:rPr>
        <w:t>cannabis</w:t>
      </w:r>
      <w:r w:rsidR="00A65200" w:rsidRPr="00B60DB2">
        <w:rPr>
          <w:rFonts w:ascii="Times New Roman" w:hAnsi="Times New Roman"/>
          <w:sz w:val="28"/>
          <w:szCs w:val="28"/>
        </w:rPr>
        <w:t xml:space="preserve"> but may not completely prohibit persons from engaging in personal cultivation inside a private residence or inside an accessory structure to a private residence located upon the grounds of a private residence that is fully enclosed and secure</w:t>
      </w:r>
      <w:r w:rsidRPr="00B60DB2">
        <w:rPr>
          <w:rFonts w:ascii="Times New Roman" w:hAnsi="Times New Roman"/>
          <w:sz w:val="28"/>
          <w:szCs w:val="28"/>
        </w:rPr>
        <w:t xml:space="preserve">. </w:t>
      </w:r>
    </w:p>
    <w:p w:rsidR="00DC0DA8" w:rsidRPr="00EA6F21" w:rsidRDefault="00DC0DA8" w:rsidP="00225E36">
      <w:pPr>
        <w:pStyle w:val="WP6L1"/>
        <w:numPr>
          <w:ilvl w:val="0"/>
          <w:numId w:val="51"/>
        </w:numPr>
        <w:ind w:left="0" w:firstLine="810"/>
        <w:rPr>
          <w:sz w:val="28"/>
          <w:szCs w:val="28"/>
        </w:rPr>
      </w:pPr>
      <w:r w:rsidRPr="00EA6F21">
        <w:rPr>
          <w:sz w:val="28"/>
          <w:szCs w:val="28"/>
        </w:rPr>
        <w:t>A person who violates this section while otherwise acting in compliance with Section 4(b) of this Chapter is guilty of a violation punishable by a fine of up to $500.</w:t>
      </w:r>
    </w:p>
    <w:p w:rsidR="00F17E8A" w:rsidRPr="00EA6F21" w:rsidRDefault="007926A8" w:rsidP="000F586A">
      <w:pPr>
        <w:pStyle w:val="WP6L1"/>
        <w:rPr>
          <w:sz w:val="28"/>
          <w:szCs w:val="28"/>
        </w:rPr>
      </w:pPr>
      <w:r w:rsidRPr="00EA6F21">
        <w:rPr>
          <w:b/>
          <w:sz w:val="28"/>
          <w:szCs w:val="28"/>
        </w:rPr>
        <w:t>Public consumption banned, penalty</w:t>
      </w:r>
      <w:r w:rsidRPr="00B40F47">
        <w:rPr>
          <w:sz w:val="28"/>
          <w:szCs w:val="28"/>
        </w:rPr>
        <w:t>.</w:t>
      </w:r>
      <w:r w:rsidR="00F17E8A" w:rsidRPr="00CB695A">
        <w:rPr>
          <w:sz w:val="28"/>
          <w:szCs w:val="28"/>
        </w:rPr>
        <w:t xml:space="preserve"> It is unlawful to consume </w:t>
      </w:r>
      <w:r w:rsidR="007937F5" w:rsidRPr="00CB695A">
        <w:rPr>
          <w:sz w:val="28"/>
          <w:szCs w:val="28"/>
        </w:rPr>
        <w:t>cannabis</w:t>
      </w:r>
      <w:r w:rsidR="00F17E8A" w:rsidRPr="00920118">
        <w:rPr>
          <w:sz w:val="28"/>
          <w:szCs w:val="28"/>
        </w:rPr>
        <w:t xml:space="preserve"> </w:t>
      </w:r>
      <w:r w:rsidR="00752A27" w:rsidRPr="00920118">
        <w:rPr>
          <w:sz w:val="28"/>
          <w:szCs w:val="28"/>
        </w:rPr>
        <w:t>openly and</w:t>
      </w:r>
      <w:r w:rsidR="00F17E8A" w:rsidRPr="00920118">
        <w:rPr>
          <w:sz w:val="28"/>
          <w:szCs w:val="28"/>
        </w:rPr>
        <w:t xml:space="preserve"> </w:t>
      </w:r>
      <w:r w:rsidR="00F17E8A" w:rsidRPr="00686052">
        <w:rPr>
          <w:sz w:val="28"/>
          <w:szCs w:val="28"/>
        </w:rPr>
        <w:t>in public</w:t>
      </w:r>
      <w:r w:rsidR="00936F65" w:rsidRPr="00686052">
        <w:rPr>
          <w:sz w:val="28"/>
          <w:szCs w:val="28"/>
        </w:rPr>
        <w:t>, unless otherwise permitted by regula</w:t>
      </w:r>
      <w:r w:rsidR="00936F65" w:rsidRPr="0062513E">
        <w:rPr>
          <w:sz w:val="28"/>
          <w:szCs w:val="28"/>
        </w:rPr>
        <w:t>tions duly promulgated and enacted by the Cannabis Control Board</w:t>
      </w:r>
      <w:r w:rsidR="00F17E8A" w:rsidRPr="0062513E">
        <w:rPr>
          <w:sz w:val="28"/>
          <w:szCs w:val="28"/>
        </w:rPr>
        <w:t>.  A person who violates this section is guilty of a fine of up to $100.</w:t>
      </w:r>
    </w:p>
    <w:p w:rsidR="00DC0DA8" w:rsidRPr="00CB695A" w:rsidRDefault="00DC0DA8" w:rsidP="000F586A">
      <w:pPr>
        <w:pStyle w:val="WP6L1"/>
        <w:rPr>
          <w:sz w:val="28"/>
          <w:szCs w:val="28"/>
        </w:rPr>
      </w:pPr>
      <w:r w:rsidRPr="00B40F47">
        <w:rPr>
          <w:b/>
          <w:sz w:val="28"/>
          <w:szCs w:val="28"/>
        </w:rPr>
        <w:t xml:space="preserve">False Identification, penalty. </w:t>
      </w:r>
    </w:p>
    <w:p w:rsidR="00DC0DA8" w:rsidRPr="00AB175B" w:rsidRDefault="00DC0DA8" w:rsidP="000F586A">
      <w:pPr>
        <w:widowControl w:val="0"/>
        <w:numPr>
          <w:ilvl w:val="0"/>
          <w:numId w:val="30"/>
        </w:numPr>
        <w:spacing w:after="0" w:line="480" w:lineRule="auto"/>
        <w:ind w:left="90" w:firstLine="630"/>
        <w:jc w:val="both"/>
        <w:rPr>
          <w:rFonts w:ascii="Times New Roman" w:hAnsi="Times New Roman"/>
          <w:sz w:val="28"/>
          <w:szCs w:val="28"/>
        </w:rPr>
      </w:pPr>
      <w:r w:rsidRPr="00CB695A">
        <w:rPr>
          <w:rFonts w:ascii="Times New Roman" w:hAnsi="Times New Roman"/>
          <w:sz w:val="28"/>
          <w:szCs w:val="28"/>
        </w:rPr>
        <w:t xml:space="preserve">   A person who is under </w:t>
      </w:r>
      <w:r w:rsidR="004F775D">
        <w:rPr>
          <w:rFonts w:ascii="Times New Roman" w:hAnsi="Times New Roman"/>
          <w:sz w:val="28"/>
          <w:szCs w:val="28"/>
        </w:rPr>
        <w:t>twenty-one</w:t>
      </w:r>
      <w:r w:rsidR="00814536" w:rsidRPr="00920118">
        <w:rPr>
          <w:rFonts w:ascii="Times New Roman" w:hAnsi="Times New Roman"/>
          <w:sz w:val="28"/>
          <w:szCs w:val="28"/>
        </w:rPr>
        <w:t xml:space="preserve"> </w:t>
      </w:r>
      <w:r w:rsidRPr="00920118">
        <w:rPr>
          <w:rFonts w:ascii="Times New Roman" w:hAnsi="Times New Roman"/>
          <w:sz w:val="28"/>
          <w:szCs w:val="28"/>
        </w:rPr>
        <w:t>years of age may not present or offer to a</w:t>
      </w:r>
      <w:r w:rsidR="00936F65" w:rsidRPr="00920118">
        <w:rPr>
          <w:rFonts w:ascii="Times New Roman" w:hAnsi="Times New Roman"/>
          <w:sz w:val="28"/>
          <w:szCs w:val="28"/>
        </w:rPr>
        <w:t xml:space="preserve"> li</w:t>
      </w:r>
      <w:r w:rsidR="00936F65" w:rsidRPr="00686052">
        <w:rPr>
          <w:rFonts w:ascii="Times New Roman" w:hAnsi="Times New Roman"/>
          <w:sz w:val="28"/>
          <w:szCs w:val="28"/>
        </w:rPr>
        <w:t>censed</w:t>
      </w:r>
      <w:r w:rsidRPr="00686052">
        <w:rPr>
          <w:rFonts w:ascii="Times New Roman" w:hAnsi="Times New Roman"/>
          <w:sz w:val="28"/>
          <w:szCs w:val="28"/>
        </w:rPr>
        <w:t xml:space="preserve"> </w:t>
      </w:r>
      <w:r w:rsidR="007937F5" w:rsidRPr="0062513E">
        <w:rPr>
          <w:rFonts w:ascii="Times New Roman" w:hAnsi="Times New Roman"/>
          <w:sz w:val="28"/>
          <w:szCs w:val="28"/>
        </w:rPr>
        <w:t>cannabis</w:t>
      </w:r>
      <w:r w:rsidRPr="0062513E">
        <w:rPr>
          <w:rFonts w:ascii="Times New Roman" w:hAnsi="Times New Roman"/>
          <w:sz w:val="28"/>
          <w:szCs w:val="28"/>
        </w:rPr>
        <w:t xml:space="preserve"> establishment or the </w:t>
      </w:r>
      <w:r w:rsidR="007937F5" w:rsidRPr="00AB175B">
        <w:rPr>
          <w:rFonts w:ascii="Times New Roman" w:hAnsi="Times New Roman"/>
          <w:sz w:val="28"/>
          <w:szCs w:val="28"/>
        </w:rPr>
        <w:t>cannabis</w:t>
      </w:r>
      <w:r w:rsidRPr="00AB175B">
        <w:rPr>
          <w:rFonts w:ascii="Times New Roman" w:hAnsi="Times New Roman"/>
          <w:sz w:val="28"/>
          <w:szCs w:val="28"/>
        </w:rPr>
        <w:t xml:space="preserve"> establishment’s agent or employee any written or oral evidence of age that is false, fraudulent, or not actually the person’s own, for the purpose of: </w:t>
      </w:r>
    </w:p>
    <w:p w:rsidR="00F17E8A" w:rsidRPr="00800746" w:rsidRDefault="00DC0DA8" w:rsidP="000F586A">
      <w:pPr>
        <w:widowControl w:val="0"/>
        <w:numPr>
          <w:ilvl w:val="0"/>
          <w:numId w:val="32"/>
        </w:numPr>
        <w:spacing w:after="0" w:line="480" w:lineRule="auto"/>
        <w:ind w:left="1440" w:firstLine="0"/>
        <w:jc w:val="both"/>
        <w:rPr>
          <w:rFonts w:ascii="Times New Roman" w:hAnsi="Times New Roman"/>
          <w:sz w:val="28"/>
          <w:szCs w:val="28"/>
        </w:rPr>
      </w:pPr>
      <w:r w:rsidRPr="00AE6F85">
        <w:rPr>
          <w:rFonts w:ascii="Times New Roman" w:hAnsi="Times New Roman"/>
          <w:sz w:val="28"/>
          <w:szCs w:val="28"/>
        </w:rPr>
        <w:t xml:space="preserve">  Purchasing, attempting to purchase, or</w:t>
      </w:r>
      <w:r w:rsidRPr="003617C8">
        <w:rPr>
          <w:rFonts w:ascii="Times New Roman" w:hAnsi="Times New Roman"/>
          <w:sz w:val="28"/>
          <w:szCs w:val="28"/>
        </w:rPr>
        <w:t xml:space="preserve"> otherwise procuring or attempting to procure </w:t>
      </w:r>
      <w:r w:rsidR="007937F5" w:rsidRPr="001D0310">
        <w:rPr>
          <w:rFonts w:ascii="Times New Roman" w:hAnsi="Times New Roman"/>
          <w:sz w:val="28"/>
          <w:szCs w:val="28"/>
        </w:rPr>
        <w:t>cannabis</w:t>
      </w:r>
      <w:r w:rsidRPr="00BD67C6">
        <w:rPr>
          <w:rFonts w:ascii="Times New Roman" w:hAnsi="Times New Roman"/>
          <w:sz w:val="28"/>
          <w:szCs w:val="28"/>
        </w:rPr>
        <w:t xml:space="preserve"> or </w:t>
      </w:r>
      <w:r w:rsidR="007937F5" w:rsidRPr="00800746">
        <w:rPr>
          <w:rFonts w:ascii="Times New Roman" w:hAnsi="Times New Roman"/>
          <w:sz w:val="28"/>
          <w:szCs w:val="28"/>
        </w:rPr>
        <w:t>cannabis</w:t>
      </w:r>
      <w:r w:rsidRPr="00800746">
        <w:rPr>
          <w:rFonts w:ascii="Times New Roman" w:hAnsi="Times New Roman"/>
          <w:sz w:val="28"/>
          <w:szCs w:val="28"/>
        </w:rPr>
        <w:t xml:space="preserve"> products; or</w:t>
      </w:r>
    </w:p>
    <w:p w:rsidR="00936F65" w:rsidRPr="00732E58" w:rsidRDefault="00DC0DA8" w:rsidP="000F586A">
      <w:pPr>
        <w:widowControl w:val="0"/>
        <w:numPr>
          <w:ilvl w:val="0"/>
          <w:numId w:val="32"/>
        </w:numPr>
        <w:spacing w:after="0" w:line="480" w:lineRule="auto"/>
        <w:ind w:left="1440" w:firstLine="0"/>
        <w:jc w:val="both"/>
        <w:rPr>
          <w:rFonts w:ascii="Times New Roman" w:hAnsi="Times New Roman"/>
          <w:sz w:val="28"/>
          <w:szCs w:val="28"/>
        </w:rPr>
      </w:pPr>
      <w:r w:rsidRPr="00732E58">
        <w:rPr>
          <w:rFonts w:ascii="Times New Roman" w:hAnsi="Times New Roman"/>
          <w:sz w:val="28"/>
          <w:szCs w:val="28"/>
        </w:rPr>
        <w:t xml:space="preserve">Gaining access </w:t>
      </w:r>
      <w:r w:rsidR="00006FFF" w:rsidRPr="00732E58">
        <w:rPr>
          <w:rFonts w:ascii="Times New Roman" w:hAnsi="Times New Roman"/>
          <w:sz w:val="28"/>
          <w:szCs w:val="28"/>
        </w:rPr>
        <w:t xml:space="preserve">or attempting to gain access </w:t>
      </w:r>
      <w:r w:rsidRPr="00732E58">
        <w:rPr>
          <w:rFonts w:ascii="Times New Roman" w:hAnsi="Times New Roman"/>
          <w:sz w:val="28"/>
          <w:szCs w:val="28"/>
        </w:rPr>
        <w:t xml:space="preserve">to a </w:t>
      </w:r>
      <w:r w:rsidR="007937F5" w:rsidRPr="00732E58">
        <w:rPr>
          <w:rFonts w:ascii="Times New Roman" w:hAnsi="Times New Roman"/>
          <w:sz w:val="28"/>
          <w:szCs w:val="28"/>
        </w:rPr>
        <w:t>cannabis</w:t>
      </w:r>
      <w:r w:rsidRPr="00732E58">
        <w:rPr>
          <w:rFonts w:ascii="Times New Roman" w:hAnsi="Times New Roman"/>
          <w:sz w:val="28"/>
          <w:szCs w:val="28"/>
        </w:rPr>
        <w:t xml:space="preserve"> establishment.</w:t>
      </w:r>
    </w:p>
    <w:p w:rsidR="00AC0299" w:rsidRPr="00732E58" w:rsidRDefault="00DC0DA8" w:rsidP="000C10BC">
      <w:pPr>
        <w:widowControl w:val="0"/>
        <w:numPr>
          <w:ilvl w:val="0"/>
          <w:numId w:val="32"/>
        </w:numPr>
        <w:spacing w:after="0" w:line="480" w:lineRule="auto"/>
        <w:ind w:left="1440" w:firstLine="0"/>
        <w:jc w:val="both"/>
        <w:rPr>
          <w:rFonts w:ascii="Times New Roman" w:hAnsi="Times New Roman"/>
          <w:sz w:val="28"/>
          <w:szCs w:val="28"/>
        </w:rPr>
      </w:pPr>
      <w:r w:rsidRPr="00732E58">
        <w:rPr>
          <w:rFonts w:ascii="Times New Roman" w:hAnsi="Times New Roman"/>
          <w:sz w:val="28"/>
          <w:szCs w:val="28"/>
        </w:rPr>
        <w:t xml:space="preserve">A person who violates this Section is guilty of a violation punishable by a fine of up to $500. </w:t>
      </w:r>
    </w:p>
    <w:p w:rsidR="00DC0DA8" w:rsidRPr="00F54E61" w:rsidRDefault="00DC0DA8" w:rsidP="004C54E4">
      <w:pPr>
        <w:widowControl w:val="0"/>
        <w:numPr>
          <w:ilvl w:val="0"/>
          <w:numId w:val="30"/>
        </w:numPr>
        <w:spacing w:after="0" w:line="480" w:lineRule="auto"/>
        <w:ind w:left="90" w:firstLine="630"/>
        <w:jc w:val="both"/>
        <w:rPr>
          <w:rFonts w:ascii="Times New Roman" w:hAnsi="Times New Roman"/>
          <w:sz w:val="28"/>
          <w:szCs w:val="28"/>
        </w:rPr>
      </w:pPr>
      <w:r w:rsidRPr="00732E58">
        <w:rPr>
          <w:rFonts w:ascii="Times New Roman" w:hAnsi="Times New Roman"/>
          <w:sz w:val="28"/>
          <w:szCs w:val="28"/>
        </w:rPr>
        <w:t xml:space="preserve"> </w:t>
      </w:r>
      <w:r w:rsidR="00AB4E34" w:rsidRPr="00B40F47">
        <w:rPr>
          <w:rFonts w:ascii="Times New Roman" w:hAnsi="Times New Roman"/>
          <w:sz w:val="28"/>
          <w:szCs w:val="28"/>
          <w:lang w:eastAsia="ja-JP"/>
        </w:rPr>
        <w:t>A licensee, his agent or employee shall not sell, give, nor permit to be sold, given or served any cannabis or cannabis products to</w:t>
      </w:r>
      <w:r w:rsidR="00AB4E34" w:rsidRPr="00CB695A">
        <w:rPr>
          <w:rFonts w:ascii="Times New Roman" w:hAnsi="Times New Roman"/>
          <w:sz w:val="28"/>
          <w:szCs w:val="28"/>
        </w:rPr>
        <w:t xml:space="preserve"> </w:t>
      </w:r>
      <w:r w:rsidR="00AB4E34" w:rsidRPr="00CB695A">
        <w:rPr>
          <w:rFonts w:ascii="Times New Roman" w:hAnsi="Times New Roman"/>
          <w:sz w:val="28"/>
          <w:szCs w:val="28"/>
          <w:lang w:eastAsia="ja-JP"/>
        </w:rPr>
        <w:t xml:space="preserve">any person under </w:t>
      </w:r>
      <w:r w:rsidR="004F775D">
        <w:rPr>
          <w:rFonts w:ascii="Times New Roman" w:hAnsi="Times New Roman"/>
          <w:sz w:val="28"/>
          <w:szCs w:val="28"/>
          <w:lang w:eastAsia="ja-JP"/>
        </w:rPr>
        <w:t>twenty-one</w:t>
      </w:r>
      <w:r w:rsidR="00AB4E34" w:rsidRPr="00CB695A">
        <w:rPr>
          <w:rFonts w:ascii="Times New Roman" w:hAnsi="Times New Roman"/>
          <w:sz w:val="28"/>
          <w:szCs w:val="28"/>
          <w:lang w:eastAsia="ja-JP"/>
        </w:rPr>
        <w:t xml:space="preserve"> years of age. For the purpose of preventing any violation of this Section, any licensee, or his agent or employee, may refuse to sell or serve cannabis or cannabis products to any person who is unable to produce adequate written evidence that he or she has reached the age of </w:t>
      </w:r>
      <w:r w:rsidR="004F775D">
        <w:rPr>
          <w:rFonts w:ascii="Times New Roman" w:hAnsi="Times New Roman"/>
          <w:sz w:val="28"/>
          <w:szCs w:val="28"/>
          <w:lang w:eastAsia="ja-JP"/>
        </w:rPr>
        <w:t>twenty-one</w:t>
      </w:r>
      <w:r w:rsidR="00867F49">
        <w:rPr>
          <w:rFonts w:ascii="Times New Roman" w:hAnsi="Times New Roman"/>
          <w:sz w:val="28"/>
          <w:szCs w:val="28"/>
          <w:lang w:eastAsia="ja-JP"/>
        </w:rPr>
        <w:t xml:space="preserve"> (21</w:t>
      </w:r>
      <w:r w:rsidR="00AB4E34" w:rsidRPr="00CB695A">
        <w:rPr>
          <w:rFonts w:ascii="Times New Roman" w:hAnsi="Times New Roman"/>
          <w:sz w:val="28"/>
          <w:szCs w:val="28"/>
          <w:lang w:eastAsia="ja-JP"/>
        </w:rPr>
        <w:t>) years. In any criminal prosecution or proceeding for the suspension or revocation of any license and based upon a violation of this Section, proof that the defendant licensee, or</w:t>
      </w:r>
      <w:r w:rsidR="00AB4E34" w:rsidRPr="00920118">
        <w:rPr>
          <w:rFonts w:ascii="Times New Roman" w:hAnsi="Times New Roman"/>
          <w:sz w:val="28"/>
          <w:szCs w:val="28"/>
        </w:rPr>
        <w:t xml:space="preserve"> </w:t>
      </w:r>
      <w:r w:rsidR="00AB4E34" w:rsidRPr="00920118">
        <w:rPr>
          <w:rFonts w:ascii="Times New Roman" w:hAnsi="Times New Roman"/>
          <w:sz w:val="28"/>
          <w:szCs w:val="28"/>
          <w:lang w:eastAsia="ja-JP"/>
        </w:rPr>
        <w:t>his agent or employee, demanded and was shown, before furnishing any alcoholic beverage to a minor, an ident</w:t>
      </w:r>
      <w:r w:rsidR="00AB4E34" w:rsidRPr="00686052">
        <w:rPr>
          <w:rFonts w:ascii="Times New Roman" w:hAnsi="Times New Roman"/>
          <w:sz w:val="28"/>
          <w:szCs w:val="28"/>
          <w:lang w:eastAsia="ja-JP"/>
        </w:rPr>
        <w:t xml:space="preserve">ification card or other bona fide documentary evidence of majority of such person shall be a defense to such prosecution or proceeding for the suspension or revocation of any license, </w:t>
      </w:r>
      <w:r w:rsidR="00AB4E34" w:rsidRPr="00686052">
        <w:rPr>
          <w:rFonts w:ascii="Times New Roman" w:hAnsi="Times New Roman"/>
          <w:sz w:val="28"/>
          <w:szCs w:val="28"/>
        </w:rPr>
        <w:t>unless it is demonstrated that a reasonable person would have determined</w:t>
      </w:r>
      <w:r w:rsidR="00AB4E34" w:rsidRPr="0062513E">
        <w:rPr>
          <w:rFonts w:ascii="Times New Roman" w:hAnsi="Times New Roman"/>
          <w:sz w:val="28"/>
          <w:szCs w:val="28"/>
        </w:rPr>
        <w:t xml:space="preserve"> that the identification exhibited was altered or did not accurately describe the person to whom the cannabis or cannabis products were sold or served.</w:t>
      </w:r>
      <w:r w:rsidR="00AB4E34" w:rsidRPr="0062513E">
        <w:rPr>
          <w:rFonts w:ascii="Times New Roman" w:hAnsi="Times New Roman"/>
          <w:sz w:val="28"/>
          <w:szCs w:val="28"/>
          <w:lang w:eastAsia="ja-JP"/>
        </w:rPr>
        <w:t xml:space="preserve"> Every person who violates this Section shall be guilty of a petty misdemeanor.</w:t>
      </w:r>
      <w:r w:rsidR="00AB4E34" w:rsidRPr="00EA6F21">
        <w:rPr>
          <w:rFonts w:ascii="Times New Roman" w:hAnsi="Times New Roman"/>
          <w:sz w:val="28"/>
          <w:szCs w:val="28"/>
          <w:lang w:eastAsia="ja-JP"/>
        </w:rPr>
        <w:t xml:space="preserve"> </w:t>
      </w:r>
    </w:p>
    <w:p w:rsidR="00FF0DB4" w:rsidRPr="00732E58" w:rsidRDefault="007937F5" w:rsidP="000F586A">
      <w:pPr>
        <w:pStyle w:val="WP6L1"/>
        <w:widowControl w:val="0"/>
        <w:rPr>
          <w:sz w:val="28"/>
          <w:szCs w:val="28"/>
        </w:rPr>
      </w:pPr>
      <w:r w:rsidRPr="00732E58">
        <w:rPr>
          <w:b/>
          <w:sz w:val="28"/>
          <w:szCs w:val="28"/>
        </w:rPr>
        <w:t>Cannabis</w:t>
      </w:r>
      <w:r w:rsidR="00FF0DB4" w:rsidRPr="00732E58">
        <w:rPr>
          <w:b/>
          <w:sz w:val="28"/>
          <w:szCs w:val="28"/>
        </w:rPr>
        <w:t xml:space="preserve"> accessories authorized.</w:t>
      </w:r>
      <w:r w:rsidR="00FF0DB4" w:rsidRPr="00732E58">
        <w:rPr>
          <w:sz w:val="28"/>
          <w:szCs w:val="28"/>
        </w:rPr>
        <w:t xml:space="preserve">  Notwithstanding any other provision of law, it is lawful and shall not be an offense under Guam law or be a basis for seizure or forfeiture of assets for persons </w:t>
      </w:r>
      <w:r w:rsidR="004F775D">
        <w:rPr>
          <w:sz w:val="28"/>
          <w:szCs w:val="28"/>
        </w:rPr>
        <w:t>twenty-one</w:t>
      </w:r>
      <w:r w:rsidR="002B6D50" w:rsidRPr="00732E58">
        <w:rPr>
          <w:sz w:val="28"/>
          <w:szCs w:val="28"/>
        </w:rPr>
        <w:t xml:space="preserve"> </w:t>
      </w:r>
      <w:r w:rsidR="00FF0DB4" w:rsidRPr="00732E58">
        <w:rPr>
          <w:sz w:val="28"/>
          <w:szCs w:val="28"/>
        </w:rPr>
        <w:t xml:space="preserve">years of age or older to manufacture, possess, or purchase </w:t>
      </w:r>
      <w:r w:rsidRPr="00732E58">
        <w:rPr>
          <w:sz w:val="28"/>
          <w:szCs w:val="28"/>
        </w:rPr>
        <w:t>cannabis</w:t>
      </w:r>
      <w:r w:rsidR="00FF0DB4" w:rsidRPr="00732E58">
        <w:rPr>
          <w:sz w:val="28"/>
          <w:szCs w:val="28"/>
        </w:rPr>
        <w:t xml:space="preserve"> accessories, or to distribute or sell </w:t>
      </w:r>
      <w:r w:rsidRPr="00732E58">
        <w:rPr>
          <w:sz w:val="28"/>
          <w:szCs w:val="28"/>
        </w:rPr>
        <w:t>cannabis</w:t>
      </w:r>
      <w:r w:rsidR="00FF0DB4" w:rsidRPr="00732E58">
        <w:rPr>
          <w:sz w:val="28"/>
          <w:szCs w:val="28"/>
        </w:rPr>
        <w:t xml:space="preserve"> accessories to a person who is </w:t>
      </w:r>
      <w:r w:rsidR="004F775D">
        <w:rPr>
          <w:sz w:val="28"/>
          <w:szCs w:val="28"/>
        </w:rPr>
        <w:t>twenty-one</w:t>
      </w:r>
      <w:r w:rsidR="00FF0DB4" w:rsidRPr="00732E58">
        <w:rPr>
          <w:sz w:val="28"/>
          <w:szCs w:val="28"/>
        </w:rPr>
        <w:t xml:space="preserve"> years of age or older.</w:t>
      </w:r>
    </w:p>
    <w:p w:rsidR="00FF0DB4" w:rsidRPr="00AB175B" w:rsidRDefault="00FF0DB4" w:rsidP="000F586A">
      <w:pPr>
        <w:pStyle w:val="WP6L1"/>
        <w:rPr>
          <w:sz w:val="28"/>
          <w:szCs w:val="28"/>
        </w:rPr>
      </w:pPr>
      <w:r w:rsidRPr="00732E58">
        <w:rPr>
          <w:b/>
          <w:sz w:val="28"/>
          <w:szCs w:val="28"/>
        </w:rPr>
        <w:t xml:space="preserve">Lawful operation of </w:t>
      </w:r>
      <w:r w:rsidR="007937F5" w:rsidRPr="00732E58">
        <w:rPr>
          <w:b/>
          <w:sz w:val="28"/>
          <w:szCs w:val="28"/>
        </w:rPr>
        <w:t>cannabis</w:t>
      </w:r>
      <w:r w:rsidRPr="00732E58">
        <w:rPr>
          <w:b/>
          <w:sz w:val="28"/>
          <w:szCs w:val="28"/>
        </w:rPr>
        <w:t>-related facilities</w:t>
      </w:r>
      <w:r w:rsidRPr="00EA6F21">
        <w:rPr>
          <w:b/>
          <w:sz w:val="28"/>
          <w:szCs w:val="28"/>
        </w:rPr>
        <w:t xml:space="preserve">.  </w:t>
      </w:r>
      <w:r w:rsidRPr="00B40F47">
        <w:rPr>
          <w:sz w:val="28"/>
          <w:szCs w:val="28"/>
        </w:rPr>
        <w:t>Notwithstanding any other provision of law</w:t>
      </w:r>
      <w:r w:rsidRPr="00CB695A">
        <w:rPr>
          <w:sz w:val="28"/>
          <w:szCs w:val="28"/>
        </w:rPr>
        <w:t xml:space="preserve"> the following acts, when performed by a retail </w:t>
      </w:r>
      <w:r w:rsidR="007937F5" w:rsidRPr="00920118">
        <w:rPr>
          <w:sz w:val="28"/>
          <w:szCs w:val="28"/>
        </w:rPr>
        <w:t>cannabis</w:t>
      </w:r>
      <w:r w:rsidRPr="00920118">
        <w:rPr>
          <w:sz w:val="28"/>
          <w:szCs w:val="28"/>
        </w:rPr>
        <w:t xml:space="preserve"> store with a current, valid registration, or a person </w:t>
      </w:r>
      <w:r w:rsidR="004F775D">
        <w:rPr>
          <w:sz w:val="28"/>
          <w:szCs w:val="28"/>
        </w:rPr>
        <w:t>twenty-one</w:t>
      </w:r>
      <w:r w:rsidRPr="00686052">
        <w:rPr>
          <w:sz w:val="28"/>
          <w:szCs w:val="28"/>
        </w:rPr>
        <w:t xml:space="preserve"> years of age or older who is acting i</w:t>
      </w:r>
      <w:r w:rsidRPr="0062513E">
        <w:rPr>
          <w:sz w:val="28"/>
          <w:szCs w:val="28"/>
        </w:rPr>
        <w:t xml:space="preserve">n his or her capacity as an owner, employee, or agent of a retail </w:t>
      </w:r>
      <w:r w:rsidR="007937F5" w:rsidRPr="0062513E">
        <w:rPr>
          <w:sz w:val="28"/>
          <w:szCs w:val="28"/>
        </w:rPr>
        <w:t>cannabis</w:t>
      </w:r>
      <w:r w:rsidRPr="00AB175B">
        <w:rPr>
          <w:sz w:val="28"/>
          <w:szCs w:val="28"/>
        </w:rPr>
        <w:t xml:space="preserve"> store, are lawful and shall not be an offense under Guam law or be a basis for seizure or forfeiture of assets under Guam law:</w:t>
      </w:r>
    </w:p>
    <w:p w:rsidR="00FF0DB4" w:rsidRPr="00732E58" w:rsidRDefault="00FF0DB4" w:rsidP="000F586A">
      <w:pPr>
        <w:widowControl w:val="0"/>
        <w:numPr>
          <w:ilvl w:val="1"/>
          <w:numId w:val="40"/>
        </w:numPr>
        <w:spacing w:after="0" w:line="480" w:lineRule="auto"/>
        <w:ind w:left="90" w:firstLine="540"/>
        <w:jc w:val="both"/>
        <w:rPr>
          <w:rFonts w:ascii="Times New Roman" w:hAnsi="Times New Roman"/>
          <w:sz w:val="28"/>
          <w:szCs w:val="28"/>
        </w:rPr>
      </w:pPr>
      <w:r w:rsidRPr="00AB175B">
        <w:rPr>
          <w:rFonts w:ascii="Times New Roman" w:hAnsi="Times New Roman"/>
          <w:sz w:val="28"/>
          <w:szCs w:val="28"/>
        </w:rPr>
        <w:t xml:space="preserve">  Possessing, displaying, storing, or transpo</w:t>
      </w:r>
      <w:r w:rsidRPr="00AE6F85">
        <w:rPr>
          <w:rFonts w:ascii="Times New Roman" w:hAnsi="Times New Roman"/>
          <w:sz w:val="28"/>
          <w:szCs w:val="28"/>
        </w:rPr>
        <w:t xml:space="preserve">rting </w:t>
      </w:r>
      <w:r w:rsidR="007937F5" w:rsidRPr="00F54E61">
        <w:rPr>
          <w:rFonts w:ascii="Times New Roman" w:hAnsi="Times New Roman"/>
          <w:sz w:val="28"/>
          <w:szCs w:val="28"/>
        </w:rPr>
        <w:t>cannabis</w:t>
      </w:r>
      <w:r w:rsidR="00BC31A5" w:rsidRPr="001D0310">
        <w:rPr>
          <w:rFonts w:ascii="Times New Roman" w:hAnsi="Times New Roman"/>
          <w:sz w:val="28"/>
          <w:szCs w:val="28"/>
        </w:rPr>
        <w:t xml:space="preserve">, </w:t>
      </w:r>
      <w:r w:rsidR="007937F5" w:rsidRPr="00BD67C6">
        <w:rPr>
          <w:rFonts w:ascii="Times New Roman" w:hAnsi="Times New Roman"/>
          <w:sz w:val="28"/>
          <w:szCs w:val="28"/>
        </w:rPr>
        <w:t>cannabis</w:t>
      </w:r>
      <w:r w:rsidRPr="00800746">
        <w:rPr>
          <w:rFonts w:ascii="Times New Roman" w:hAnsi="Times New Roman"/>
          <w:sz w:val="28"/>
          <w:szCs w:val="28"/>
        </w:rPr>
        <w:t xml:space="preserve"> products</w:t>
      </w:r>
      <w:r w:rsidR="00BC31A5" w:rsidRPr="00800746">
        <w:rPr>
          <w:rFonts w:ascii="Times New Roman" w:hAnsi="Times New Roman"/>
          <w:sz w:val="28"/>
          <w:szCs w:val="28"/>
        </w:rPr>
        <w:t>, or cannabis accessories</w:t>
      </w:r>
      <w:r w:rsidRPr="00800746">
        <w:rPr>
          <w:rFonts w:ascii="Times New Roman" w:hAnsi="Times New Roman"/>
          <w:sz w:val="28"/>
          <w:szCs w:val="28"/>
        </w:rPr>
        <w:t xml:space="preserve">, except that </w:t>
      </w:r>
      <w:r w:rsidR="00BC31A5" w:rsidRPr="00800746">
        <w:rPr>
          <w:rFonts w:ascii="Times New Roman" w:hAnsi="Times New Roman"/>
          <w:sz w:val="28"/>
          <w:szCs w:val="28"/>
        </w:rPr>
        <w:t xml:space="preserve">such items </w:t>
      </w:r>
      <w:r w:rsidRPr="00732E58">
        <w:rPr>
          <w:rFonts w:ascii="Times New Roman" w:hAnsi="Times New Roman"/>
          <w:sz w:val="28"/>
          <w:szCs w:val="28"/>
        </w:rPr>
        <w:t xml:space="preserve">may not be displayed in a manner that is visible to the general public from a public right-of-way; </w:t>
      </w:r>
    </w:p>
    <w:p w:rsidR="00FF0DB4" w:rsidRPr="00732E58" w:rsidRDefault="00FF0DB4" w:rsidP="000F586A">
      <w:pPr>
        <w:widowControl w:val="0"/>
        <w:numPr>
          <w:ilvl w:val="0"/>
          <w:numId w:val="34"/>
        </w:numPr>
        <w:spacing w:after="0" w:line="480" w:lineRule="auto"/>
        <w:ind w:left="720" w:firstLine="0"/>
        <w:jc w:val="both"/>
        <w:rPr>
          <w:rFonts w:ascii="Times New Roman" w:hAnsi="Times New Roman"/>
          <w:sz w:val="28"/>
          <w:szCs w:val="28"/>
        </w:rPr>
      </w:pPr>
      <w:r w:rsidRPr="00732E58">
        <w:rPr>
          <w:rFonts w:ascii="Times New Roman" w:hAnsi="Times New Roman"/>
          <w:sz w:val="28"/>
          <w:szCs w:val="28"/>
        </w:rPr>
        <w:t xml:space="preserve">Delivering or transferring </w:t>
      </w:r>
      <w:r w:rsidR="007937F5" w:rsidRPr="00732E58">
        <w:rPr>
          <w:rFonts w:ascii="Times New Roman" w:hAnsi="Times New Roman"/>
          <w:sz w:val="28"/>
          <w:szCs w:val="28"/>
        </w:rPr>
        <w:t>cannabis</w:t>
      </w:r>
      <w:r w:rsidRPr="00732E58">
        <w:rPr>
          <w:rFonts w:ascii="Times New Roman" w:hAnsi="Times New Roman"/>
          <w:sz w:val="28"/>
          <w:szCs w:val="28"/>
        </w:rPr>
        <w:t xml:space="preserve"> or </w:t>
      </w:r>
      <w:r w:rsidR="007937F5" w:rsidRPr="00732E58">
        <w:rPr>
          <w:rFonts w:ascii="Times New Roman" w:hAnsi="Times New Roman"/>
          <w:sz w:val="28"/>
          <w:szCs w:val="28"/>
        </w:rPr>
        <w:t>cannabis</w:t>
      </w:r>
      <w:r w:rsidRPr="00732E58">
        <w:rPr>
          <w:rFonts w:ascii="Times New Roman" w:hAnsi="Times New Roman"/>
          <w:sz w:val="28"/>
          <w:szCs w:val="28"/>
        </w:rPr>
        <w:t xml:space="preserve"> products to a </w:t>
      </w:r>
      <w:r w:rsidR="007937F5" w:rsidRPr="00732E58">
        <w:rPr>
          <w:rFonts w:ascii="Times New Roman" w:hAnsi="Times New Roman"/>
          <w:sz w:val="28"/>
          <w:szCs w:val="28"/>
        </w:rPr>
        <w:t>cannabis</w:t>
      </w:r>
      <w:r w:rsidRPr="00732E58">
        <w:rPr>
          <w:rFonts w:ascii="Times New Roman" w:hAnsi="Times New Roman"/>
          <w:sz w:val="28"/>
          <w:szCs w:val="28"/>
        </w:rPr>
        <w:t xml:space="preserve"> testing facility; </w:t>
      </w:r>
    </w:p>
    <w:p w:rsidR="00FF0DB4" w:rsidRPr="00EA6F21" w:rsidRDefault="00FF0DB4" w:rsidP="000F586A">
      <w:pPr>
        <w:widowControl w:val="0"/>
        <w:numPr>
          <w:ilvl w:val="0"/>
          <w:numId w:val="34"/>
        </w:numPr>
        <w:spacing w:after="0" w:line="480" w:lineRule="auto"/>
        <w:ind w:left="720" w:firstLine="0"/>
        <w:jc w:val="both"/>
        <w:rPr>
          <w:rFonts w:ascii="Times New Roman" w:hAnsi="Times New Roman"/>
          <w:sz w:val="28"/>
          <w:szCs w:val="28"/>
        </w:rPr>
      </w:pPr>
      <w:r w:rsidRPr="00732E58">
        <w:rPr>
          <w:rFonts w:ascii="Times New Roman" w:hAnsi="Times New Roman"/>
          <w:sz w:val="28"/>
          <w:szCs w:val="28"/>
        </w:rPr>
        <w:t xml:space="preserve">Receiving </w:t>
      </w:r>
      <w:r w:rsidR="007937F5" w:rsidRPr="00732E58">
        <w:rPr>
          <w:rFonts w:ascii="Times New Roman" w:hAnsi="Times New Roman"/>
          <w:sz w:val="28"/>
          <w:szCs w:val="28"/>
        </w:rPr>
        <w:t>cannabis</w:t>
      </w:r>
      <w:r w:rsidRPr="00732E58">
        <w:rPr>
          <w:rFonts w:ascii="Times New Roman" w:hAnsi="Times New Roman"/>
          <w:sz w:val="28"/>
          <w:szCs w:val="28"/>
        </w:rPr>
        <w:t xml:space="preserve"> or </w:t>
      </w:r>
      <w:r w:rsidR="007937F5" w:rsidRPr="00732E58">
        <w:rPr>
          <w:rFonts w:ascii="Times New Roman" w:hAnsi="Times New Roman"/>
          <w:sz w:val="28"/>
          <w:szCs w:val="28"/>
        </w:rPr>
        <w:t>cannabis</w:t>
      </w:r>
      <w:r w:rsidRPr="00732E58">
        <w:rPr>
          <w:rFonts w:ascii="Times New Roman" w:hAnsi="Times New Roman"/>
          <w:sz w:val="28"/>
          <w:szCs w:val="28"/>
        </w:rPr>
        <w:t xml:space="preserve"> products </w:t>
      </w:r>
      <w:r w:rsidRPr="00EA6F21">
        <w:rPr>
          <w:rFonts w:ascii="Times New Roman" w:hAnsi="Times New Roman"/>
          <w:sz w:val="28"/>
          <w:szCs w:val="28"/>
        </w:rPr>
        <w:t xml:space="preserve">from a </w:t>
      </w:r>
      <w:r w:rsidR="007937F5" w:rsidRPr="00CB695A">
        <w:rPr>
          <w:rFonts w:ascii="Times New Roman" w:hAnsi="Times New Roman"/>
          <w:sz w:val="28"/>
          <w:szCs w:val="28"/>
        </w:rPr>
        <w:t>cannabis</w:t>
      </w:r>
      <w:r w:rsidR="00871C15" w:rsidRPr="00920118">
        <w:rPr>
          <w:rFonts w:ascii="Times New Roman" w:hAnsi="Times New Roman"/>
          <w:sz w:val="28"/>
          <w:szCs w:val="28"/>
        </w:rPr>
        <w:t xml:space="preserve"> cultivation facility </w:t>
      </w:r>
      <w:r w:rsidR="00DF4358" w:rsidRPr="00920118">
        <w:rPr>
          <w:rFonts w:ascii="Times New Roman" w:hAnsi="Times New Roman"/>
          <w:sz w:val="28"/>
          <w:szCs w:val="28"/>
        </w:rPr>
        <w:t xml:space="preserve">or </w:t>
      </w:r>
      <w:r w:rsidR="007937F5" w:rsidRPr="00686052">
        <w:rPr>
          <w:rFonts w:ascii="Times New Roman" w:hAnsi="Times New Roman"/>
          <w:sz w:val="28"/>
          <w:szCs w:val="28"/>
        </w:rPr>
        <w:t>cannabis</w:t>
      </w:r>
      <w:r w:rsidR="00DF4358" w:rsidRPr="0062513E">
        <w:rPr>
          <w:rFonts w:ascii="Times New Roman" w:hAnsi="Times New Roman"/>
          <w:sz w:val="28"/>
          <w:szCs w:val="28"/>
        </w:rPr>
        <w:t xml:space="preserve"> product manufacturing facility</w:t>
      </w:r>
      <w:r w:rsidRPr="00EA6F21">
        <w:rPr>
          <w:rFonts w:ascii="Times New Roman" w:hAnsi="Times New Roman"/>
          <w:sz w:val="28"/>
          <w:szCs w:val="28"/>
        </w:rPr>
        <w:t>;</w:t>
      </w:r>
    </w:p>
    <w:p w:rsidR="00FF0DB4" w:rsidRPr="00686052" w:rsidRDefault="00FF0DB4" w:rsidP="000F586A">
      <w:pPr>
        <w:widowControl w:val="0"/>
        <w:numPr>
          <w:ilvl w:val="0"/>
          <w:numId w:val="34"/>
        </w:numPr>
        <w:spacing w:after="0" w:line="480" w:lineRule="auto"/>
        <w:ind w:left="720" w:firstLine="0"/>
        <w:jc w:val="both"/>
        <w:rPr>
          <w:rFonts w:ascii="Times New Roman" w:hAnsi="Times New Roman"/>
          <w:sz w:val="28"/>
          <w:szCs w:val="28"/>
        </w:rPr>
      </w:pPr>
      <w:r w:rsidRPr="00B40F47">
        <w:rPr>
          <w:rFonts w:ascii="Times New Roman" w:hAnsi="Times New Roman"/>
          <w:sz w:val="28"/>
          <w:szCs w:val="28"/>
        </w:rPr>
        <w:t xml:space="preserve">Purchasing </w:t>
      </w:r>
      <w:r w:rsidR="007937F5" w:rsidRPr="00CB695A">
        <w:rPr>
          <w:rFonts w:ascii="Times New Roman" w:hAnsi="Times New Roman"/>
          <w:sz w:val="28"/>
          <w:szCs w:val="28"/>
        </w:rPr>
        <w:t>cannabis</w:t>
      </w:r>
      <w:r w:rsidRPr="00920118">
        <w:rPr>
          <w:rFonts w:ascii="Times New Roman" w:hAnsi="Times New Roman"/>
          <w:sz w:val="28"/>
          <w:szCs w:val="28"/>
        </w:rPr>
        <w:t xml:space="preserve"> from a </w:t>
      </w:r>
      <w:r w:rsidR="007937F5" w:rsidRPr="00686052">
        <w:rPr>
          <w:rFonts w:ascii="Times New Roman" w:hAnsi="Times New Roman"/>
          <w:sz w:val="28"/>
          <w:szCs w:val="28"/>
        </w:rPr>
        <w:t>cannabis</w:t>
      </w:r>
      <w:r w:rsidRPr="00686052">
        <w:rPr>
          <w:rFonts w:ascii="Times New Roman" w:hAnsi="Times New Roman"/>
          <w:sz w:val="28"/>
          <w:szCs w:val="28"/>
        </w:rPr>
        <w:t xml:space="preserve"> cultivation facility;</w:t>
      </w:r>
    </w:p>
    <w:p w:rsidR="00FF0DB4" w:rsidRPr="00EA6F21" w:rsidRDefault="00FF0DB4" w:rsidP="000F586A">
      <w:pPr>
        <w:widowControl w:val="0"/>
        <w:numPr>
          <w:ilvl w:val="0"/>
          <w:numId w:val="34"/>
        </w:numPr>
        <w:spacing w:after="0" w:line="480" w:lineRule="auto"/>
        <w:ind w:left="720" w:firstLine="0"/>
        <w:jc w:val="both"/>
        <w:rPr>
          <w:rFonts w:ascii="Times New Roman" w:hAnsi="Times New Roman"/>
          <w:sz w:val="28"/>
          <w:szCs w:val="28"/>
        </w:rPr>
      </w:pPr>
      <w:r w:rsidRPr="0062513E">
        <w:rPr>
          <w:rFonts w:ascii="Times New Roman" w:hAnsi="Times New Roman"/>
          <w:sz w:val="28"/>
          <w:szCs w:val="28"/>
        </w:rPr>
        <w:t xml:space="preserve">Purchasing </w:t>
      </w:r>
      <w:r w:rsidR="007937F5" w:rsidRPr="00AB175B">
        <w:rPr>
          <w:rFonts w:ascii="Times New Roman" w:hAnsi="Times New Roman"/>
          <w:sz w:val="28"/>
          <w:szCs w:val="28"/>
        </w:rPr>
        <w:t>cannabis</w:t>
      </w:r>
      <w:r w:rsidRPr="00AB175B">
        <w:rPr>
          <w:rFonts w:ascii="Times New Roman" w:hAnsi="Times New Roman"/>
          <w:sz w:val="28"/>
          <w:szCs w:val="28"/>
        </w:rPr>
        <w:t xml:space="preserve"> or </w:t>
      </w:r>
      <w:r w:rsidR="007937F5" w:rsidRPr="003617C8">
        <w:rPr>
          <w:rFonts w:ascii="Times New Roman" w:hAnsi="Times New Roman"/>
          <w:sz w:val="28"/>
          <w:szCs w:val="28"/>
        </w:rPr>
        <w:t>cannabis</w:t>
      </w:r>
      <w:r w:rsidRPr="00F54E61">
        <w:rPr>
          <w:rFonts w:ascii="Times New Roman" w:hAnsi="Times New Roman"/>
          <w:sz w:val="28"/>
          <w:szCs w:val="28"/>
        </w:rPr>
        <w:t xml:space="preserve"> products from a </w:t>
      </w:r>
      <w:r w:rsidR="007937F5" w:rsidRPr="001D0310">
        <w:rPr>
          <w:rFonts w:ascii="Times New Roman" w:hAnsi="Times New Roman"/>
          <w:sz w:val="28"/>
          <w:szCs w:val="28"/>
        </w:rPr>
        <w:t>cannabis</w:t>
      </w:r>
      <w:r w:rsidRPr="00BD67C6">
        <w:rPr>
          <w:rFonts w:ascii="Times New Roman" w:hAnsi="Times New Roman"/>
          <w:sz w:val="28"/>
          <w:szCs w:val="28"/>
        </w:rPr>
        <w:t xml:space="preserve"> product manufacturing facility; and</w:t>
      </w:r>
    </w:p>
    <w:p w:rsidR="00FF0DB4" w:rsidRPr="00AB175B" w:rsidRDefault="00FF0DB4" w:rsidP="000F586A">
      <w:pPr>
        <w:widowControl w:val="0"/>
        <w:numPr>
          <w:ilvl w:val="0"/>
          <w:numId w:val="34"/>
        </w:numPr>
        <w:spacing w:after="0" w:line="480" w:lineRule="auto"/>
        <w:ind w:left="720" w:firstLine="0"/>
        <w:jc w:val="both"/>
        <w:rPr>
          <w:rFonts w:ascii="Times New Roman" w:hAnsi="Times New Roman"/>
          <w:sz w:val="28"/>
          <w:szCs w:val="28"/>
        </w:rPr>
      </w:pPr>
      <w:r w:rsidRPr="00B40F47">
        <w:rPr>
          <w:rFonts w:ascii="Times New Roman" w:hAnsi="Times New Roman"/>
          <w:sz w:val="28"/>
          <w:szCs w:val="28"/>
        </w:rPr>
        <w:t>Delivering, distributing, or s</w:t>
      </w:r>
      <w:r w:rsidRPr="00CB695A">
        <w:rPr>
          <w:rFonts w:ascii="Times New Roman" w:hAnsi="Times New Roman"/>
          <w:sz w:val="28"/>
          <w:szCs w:val="28"/>
        </w:rPr>
        <w:t xml:space="preserve">elling </w:t>
      </w:r>
      <w:r w:rsidR="007937F5" w:rsidRPr="00920118">
        <w:rPr>
          <w:rFonts w:ascii="Times New Roman" w:hAnsi="Times New Roman"/>
          <w:sz w:val="28"/>
          <w:szCs w:val="28"/>
        </w:rPr>
        <w:t>cannabis</w:t>
      </w:r>
      <w:r w:rsidR="0095482F" w:rsidRPr="00920118">
        <w:rPr>
          <w:rFonts w:ascii="Times New Roman" w:hAnsi="Times New Roman"/>
          <w:sz w:val="28"/>
          <w:szCs w:val="28"/>
        </w:rPr>
        <w:t xml:space="preserve">, </w:t>
      </w:r>
      <w:r w:rsidR="007937F5" w:rsidRPr="0062513E">
        <w:rPr>
          <w:rFonts w:ascii="Times New Roman" w:hAnsi="Times New Roman"/>
          <w:sz w:val="28"/>
          <w:szCs w:val="28"/>
        </w:rPr>
        <w:t>cannabis</w:t>
      </w:r>
      <w:r w:rsidRPr="0062513E">
        <w:rPr>
          <w:rFonts w:ascii="Times New Roman" w:hAnsi="Times New Roman"/>
          <w:sz w:val="28"/>
          <w:szCs w:val="28"/>
        </w:rPr>
        <w:t xml:space="preserve"> products</w:t>
      </w:r>
      <w:r w:rsidR="00BC31A5" w:rsidRPr="00AB175B">
        <w:rPr>
          <w:rFonts w:ascii="Times New Roman" w:hAnsi="Times New Roman"/>
          <w:sz w:val="28"/>
          <w:szCs w:val="28"/>
        </w:rPr>
        <w:t>, or cannabis accessories</w:t>
      </w:r>
      <w:r w:rsidRPr="00AB175B">
        <w:rPr>
          <w:rFonts w:ascii="Times New Roman" w:hAnsi="Times New Roman"/>
          <w:sz w:val="28"/>
          <w:szCs w:val="28"/>
        </w:rPr>
        <w:t xml:space="preserve"> to consumers. </w:t>
      </w:r>
    </w:p>
    <w:p w:rsidR="00FF0DB4" w:rsidRPr="00AE6F85" w:rsidRDefault="00FF0DB4" w:rsidP="000F586A">
      <w:pPr>
        <w:widowControl w:val="0"/>
        <w:numPr>
          <w:ilvl w:val="1"/>
          <w:numId w:val="40"/>
        </w:numPr>
        <w:spacing w:after="0" w:line="480" w:lineRule="auto"/>
        <w:ind w:left="0" w:firstLine="720"/>
        <w:jc w:val="both"/>
        <w:rPr>
          <w:rFonts w:ascii="Times New Roman" w:hAnsi="Times New Roman"/>
          <w:sz w:val="28"/>
          <w:szCs w:val="28"/>
        </w:rPr>
      </w:pPr>
      <w:r w:rsidRPr="00EA6F21">
        <w:rPr>
          <w:rFonts w:ascii="Times New Roman" w:hAnsi="Times New Roman"/>
          <w:sz w:val="28"/>
          <w:szCs w:val="28"/>
        </w:rPr>
        <w:t xml:space="preserve">  Notwithstanding any other provision of law, the following acts, when performed by a </w:t>
      </w:r>
      <w:r w:rsidR="007937F5" w:rsidRPr="00CB695A">
        <w:rPr>
          <w:rFonts w:ascii="Times New Roman" w:hAnsi="Times New Roman"/>
          <w:sz w:val="28"/>
          <w:szCs w:val="28"/>
        </w:rPr>
        <w:t>cannabis</w:t>
      </w:r>
      <w:r w:rsidRPr="00CB695A">
        <w:rPr>
          <w:rFonts w:ascii="Times New Roman" w:hAnsi="Times New Roman"/>
          <w:sz w:val="28"/>
          <w:szCs w:val="28"/>
        </w:rPr>
        <w:t xml:space="preserve"> cultivation facility with a current, valid registratio</w:t>
      </w:r>
      <w:r w:rsidRPr="00920118">
        <w:rPr>
          <w:rFonts w:ascii="Times New Roman" w:hAnsi="Times New Roman"/>
          <w:sz w:val="28"/>
          <w:szCs w:val="28"/>
        </w:rPr>
        <w:t xml:space="preserve">n, or a person </w:t>
      </w:r>
      <w:r w:rsidR="004F775D">
        <w:rPr>
          <w:rFonts w:ascii="Times New Roman" w:hAnsi="Times New Roman"/>
          <w:sz w:val="28"/>
          <w:szCs w:val="28"/>
        </w:rPr>
        <w:t>twenty-one</w:t>
      </w:r>
      <w:r w:rsidRPr="00686052">
        <w:rPr>
          <w:rFonts w:ascii="Times New Roman" w:hAnsi="Times New Roman"/>
          <w:sz w:val="28"/>
          <w:szCs w:val="28"/>
        </w:rPr>
        <w:t xml:space="preserve"> years of age or older who is acting in his or her capacity as an owner, employee, or agent of a </w:t>
      </w:r>
      <w:r w:rsidR="007937F5" w:rsidRPr="0062513E">
        <w:rPr>
          <w:rFonts w:ascii="Times New Roman" w:hAnsi="Times New Roman"/>
          <w:sz w:val="28"/>
          <w:szCs w:val="28"/>
        </w:rPr>
        <w:t>cannabis</w:t>
      </w:r>
      <w:r w:rsidRPr="00AB175B">
        <w:rPr>
          <w:rFonts w:ascii="Times New Roman" w:hAnsi="Times New Roman"/>
          <w:sz w:val="28"/>
          <w:szCs w:val="28"/>
        </w:rPr>
        <w:t xml:space="preserve"> cultivation facility, are lawful and shall not be an offense under Guam law or be a basis for seizure or forfeit</w:t>
      </w:r>
      <w:r w:rsidRPr="00AE6F85">
        <w:rPr>
          <w:rFonts w:ascii="Times New Roman" w:hAnsi="Times New Roman"/>
          <w:sz w:val="28"/>
          <w:szCs w:val="28"/>
        </w:rPr>
        <w:t xml:space="preserve">ure of assets under Guam law: </w:t>
      </w:r>
    </w:p>
    <w:p w:rsidR="00FF0DB4" w:rsidRPr="00CB695A" w:rsidRDefault="00FF0DB4" w:rsidP="000F586A">
      <w:pPr>
        <w:widowControl w:val="0"/>
        <w:numPr>
          <w:ilvl w:val="2"/>
          <w:numId w:val="40"/>
        </w:numPr>
        <w:spacing w:after="0" w:line="480" w:lineRule="auto"/>
        <w:ind w:left="0" w:firstLine="720"/>
        <w:jc w:val="both"/>
        <w:rPr>
          <w:rFonts w:ascii="Times New Roman" w:hAnsi="Times New Roman"/>
          <w:sz w:val="28"/>
          <w:szCs w:val="28"/>
        </w:rPr>
      </w:pPr>
      <w:r w:rsidRPr="003617C8">
        <w:rPr>
          <w:rFonts w:ascii="Times New Roman" w:hAnsi="Times New Roman"/>
          <w:sz w:val="28"/>
          <w:szCs w:val="28"/>
        </w:rPr>
        <w:t xml:space="preserve">  Cultivating, </w:t>
      </w:r>
      <w:r w:rsidRPr="00EA6F21">
        <w:rPr>
          <w:rFonts w:ascii="Times New Roman" w:hAnsi="Times New Roman"/>
          <w:sz w:val="28"/>
          <w:szCs w:val="28"/>
        </w:rPr>
        <w:t xml:space="preserve">harvesting, processing, packaging, transporting, displaying, storing, or possessing </w:t>
      </w:r>
      <w:r w:rsidR="007937F5" w:rsidRPr="00CB695A">
        <w:rPr>
          <w:rFonts w:ascii="Times New Roman" w:hAnsi="Times New Roman"/>
          <w:sz w:val="28"/>
          <w:szCs w:val="28"/>
        </w:rPr>
        <w:t>cannabis</w:t>
      </w:r>
      <w:r w:rsidRPr="00CB695A">
        <w:rPr>
          <w:rFonts w:ascii="Times New Roman" w:hAnsi="Times New Roman"/>
          <w:sz w:val="28"/>
          <w:szCs w:val="28"/>
        </w:rPr>
        <w:t>;</w:t>
      </w:r>
    </w:p>
    <w:p w:rsidR="00FF0DB4" w:rsidRPr="00EA6F21" w:rsidRDefault="00FF0DB4" w:rsidP="000F586A">
      <w:pPr>
        <w:widowControl w:val="0"/>
        <w:numPr>
          <w:ilvl w:val="2"/>
          <w:numId w:val="40"/>
        </w:numPr>
        <w:spacing w:after="0" w:line="480" w:lineRule="auto"/>
        <w:ind w:left="0" w:firstLine="720"/>
        <w:jc w:val="both"/>
        <w:rPr>
          <w:rFonts w:ascii="Times New Roman" w:hAnsi="Times New Roman"/>
          <w:sz w:val="28"/>
          <w:szCs w:val="28"/>
        </w:rPr>
      </w:pPr>
      <w:r w:rsidRPr="00920118">
        <w:rPr>
          <w:rFonts w:ascii="Times New Roman" w:hAnsi="Times New Roman"/>
          <w:sz w:val="28"/>
          <w:szCs w:val="28"/>
        </w:rPr>
        <w:t xml:space="preserve">Delivering or transferring </w:t>
      </w:r>
      <w:r w:rsidR="007937F5" w:rsidRPr="00686052">
        <w:rPr>
          <w:rFonts w:ascii="Times New Roman" w:hAnsi="Times New Roman"/>
          <w:sz w:val="28"/>
          <w:szCs w:val="28"/>
        </w:rPr>
        <w:t>cannabis</w:t>
      </w:r>
      <w:r w:rsidRPr="00686052">
        <w:rPr>
          <w:rFonts w:ascii="Times New Roman" w:hAnsi="Times New Roman"/>
          <w:sz w:val="28"/>
          <w:szCs w:val="28"/>
        </w:rPr>
        <w:t xml:space="preserve"> to a </w:t>
      </w:r>
      <w:r w:rsidR="007937F5" w:rsidRPr="0062513E">
        <w:rPr>
          <w:rFonts w:ascii="Times New Roman" w:hAnsi="Times New Roman"/>
          <w:sz w:val="28"/>
          <w:szCs w:val="28"/>
        </w:rPr>
        <w:t>cannabis</w:t>
      </w:r>
      <w:r w:rsidRPr="0062513E">
        <w:rPr>
          <w:rFonts w:ascii="Times New Roman" w:hAnsi="Times New Roman"/>
          <w:sz w:val="28"/>
          <w:szCs w:val="28"/>
        </w:rPr>
        <w:t xml:space="preserve"> testing facility;</w:t>
      </w:r>
    </w:p>
    <w:p w:rsidR="00FF0DB4" w:rsidRPr="00AB175B" w:rsidRDefault="00FF0DB4" w:rsidP="000F586A">
      <w:pPr>
        <w:widowControl w:val="0"/>
        <w:numPr>
          <w:ilvl w:val="2"/>
          <w:numId w:val="40"/>
        </w:numPr>
        <w:spacing w:after="0" w:line="480" w:lineRule="auto"/>
        <w:ind w:left="0" w:firstLine="720"/>
        <w:jc w:val="both"/>
        <w:rPr>
          <w:rFonts w:ascii="Times New Roman" w:hAnsi="Times New Roman"/>
          <w:sz w:val="28"/>
          <w:szCs w:val="28"/>
        </w:rPr>
      </w:pPr>
      <w:r w:rsidRPr="00B40F47">
        <w:rPr>
          <w:rFonts w:ascii="Times New Roman" w:hAnsi="Times New Roman"/>
          <w:sz w:val="28"/>
          <w:szCs w:val="28"/>
        </w:rPr>
        <w:t xml:space="preserve">Delivering, distributing, or selling </w:t>
      </w:r>
      <w:r w:rsidR="007937F5" w:rsidRPr="00CB695A">
        <w:rPr>
          <w:rFonts w:ascii="Times New Roman" w:hAnsi="Times New Roman"/>
          <w:sz w:val="28"/>
          <w:szCs w:val="28"/>
        </w:rPr>
        <w:t>cannabis</w:t>
      </w:r>
      <w:r w:rsidRPr="00920118">
        <w:rPr>
          <w:rFonts w:ascii="Times New Roman" w:hAnsi="Times New Roman"/>
          <w:sz w:val="28"/>
          <w:szCs w:val="28"/>
        </w:rPr>
        <w:t xml:space="preserve"> to a </w:t>
      </w:r>
      <w:r w:rsidR="007937F5" w:rsidRPr="00686052">
        <w:rPr>
          <w:rFonts w:ascii="Times New Roman" w:hAnsi="Times New Roman"/>
          <w:sz w:val="28"/>
          <w:szCs w:val="28"/>
        </w:rPr>
        <w:t>cannabis</w:t>
      </w:r>
      <w:r w:rsidRPr="00686052">
        <w:rPr>
          <w:rFonts w:ascii="Times New Roman" w:hAnsi="Times New Roman"/>
          <w:sz w:val="28"/>
          <w:szCs w:val="28"/>
        </w:rPr>
        <w:t xml:space="preserve"> cultivation facility, a </w:t>
      </w:r>
      <w:r w:rsidR="007937F5" w:rsidRPr="0062513E">
        <w:rPr>
          <w:rFonts w:ascii="Times New Roman" w:hAnsi="Times New Roman"/>
          <w:sz w:val="28"/>
          <w:szCs w:val="28"/>
        </w:rPr>
        <w:t>cannabis</w:t>
      </w:r>
      <w:r w:rsidRPr="0062513E">
        <w:rPr>
          <w:rFonts w:ascii="Times New Roman" w:hAnsi="Times New Roman"/>
          <w:sz w:val="28"/>
          <w:szCs w:val="28"/>
        </w:rPr>
        <w:t xml:space="preserve"> product manufacturing facility, or a retail </w:t>
      </w:r>
      <w:r w:rsidR="007937F5" w:rsidRPr="00AB175B">
        <w:rPr>
          <w:rFonts w:ascii="Times New Roman" w:hAnsi="Times New Roman"/>
          <w:sz w:val="28"/>
          <w:szCs w:val="28"/>
        </w:rPr>
        <w:t>cannabis</w:t>
      </w:r>
      <w:r w:rsidRPr="00AB175B">
        <w:rPr>
          <w:rFonts w:ascii="Times New Roman" w:hAnsi="Times New Roman"/>
          <w:sz w:val="28"/>
          <w:szCs w:val="28"/>
        </w:rPr>
        <w:t xml:space="preserve"> store; </w:t>
      </w:r>
    </w:p>
    <w:p w:rsidR="00E55D41" w:rsidRPr="00800746" w:rsidRDefault="00FF0DB4" w:rsidP="000F586A">
      <w:pPr>
        <w:widowControl w:val="0"/>
        <w:numPr>
          <w:ilvl w:val="2"/>
          <w:numId w:val="40"/>
        </w:numPr>
        <w:spacing w:after="0" w:line="480" w:lineRule="auto"/>
        <w:ind w:left="0" w:firstLine="720"/>
        <w:jc w:val="both"/>
        <w:rPr>
          <w:rFonts w:ascii="Times New Roman" w:hAnsi="Times New Roman"/>
          <w:sz w:val="28"/>
          <w:szCs w:val="28"/>
        </w:rPr>
      </w:pPr>
      <w:r w:rsidRPr="00AE6F85">
        <w:rPr>
          <w:rFonts w:ascii="Times New Roman" w:hAnsi="Times New Roman"/>
          <w:sz w:val="28"/>
          <w:szCs w:val="28"/>
        </w:rPr>
        <w:t>Receiving or p</w:t>
      </w:r>
      <w:r w:rsidRPr="003617C8">
        <w:rPr>
          <w:rFonts w:ascii="Times New Roman" w:hAnsi="Times New Roman"/>
          <w:sz w:val="28"/>
          <w:szCs w:val="28"/>
        </w:rPr>
        <w:t xml:space="preserve">urchasing </w:t>
      </w:r>
      <w:r w:rsidR="007937F5" w:rsidRPr="001D0310">
        <w:rPr>
          <w:rFonts w:ascii="Times New Roman" w:hAnsi="Times New Roman"/>
          <w:sz w:val="28"/>
          <w:szCs w:val="28"/>
        </w:rPr>
        <w:t>ca</w:t>
      </w:r>
      <w:r w:rsidR="007937F5" w:rsidRPr="00BD67C6">
        <w:rPr>
          <w:rFonts w:ascii="Times New Roman" w:hAnsi="Times New Roman"/>
          <w:sz w:val="28"/>
          <w:szCs w:val="28"/>
        </w:rPr>
        <w:t>nnabis</w:t>
      </w:r>
      <w:r w:rsidRPr="00BD67C6">
        <w:rPr>
          <w:rFonts w:ascii="Times New Roman" w:hAnsi="Times New Roman"/>
          <w:sz w:val="28"/>
          <w:szCs w:val="28"/>
        </w:rPr>
        <w:t xml:space="preserve"> from a </w:t>
      </w:r>
      <w:r w:rsidR="007937F5" w:rsidRPr="00800746">
        <w:rPr>
          <w:rFonts w:ascii="Times New Roman" w:hAnsi="Times New Roman"/>
          <w:sz w:val="28"/>
          <w:szCs w:val="28"/>
        </w:rPr>
        <w:t>cannabis</w:t>
      </w:r>
      <w:r w:rsidRPr="00800746">
        <w:rPr>
          <w:rFonts w:ascii="Times New Roman" w:hAnsi="Times New Roman"/>
          <w:sz w:val="28"/>
          <w:szCs w:val="28"/>
        </w:rPr>
        <w:t xml:space="preserve"> cultivation facility; </w:t>
      </w:r>
    </w:p>
    <w:p w:rsidR="00FF0DB4" w:rsidRPr="00B40F47" w:rsidRDefault="00FF0DB4" w:rsidP="000F586A">
      <w:pPr>
        <w:widowControl w:val="0"/>
        <w:numPr>
          <w:ilvl w:val="2"/>
          <w:numId w:val="40"/>
        </w:numPr>
        <w:spacing w:after="0" w:line="480" w:lineRule="auto"/>
        <w:ind w:left="0" w:firstLine="720"/>
        <w:jc w:val="both"/>
        <w:rPr>
          <w:rFonts w:ascii="Times New Roman" w:hAnsi="Times New Roman"/>
          <w:sz w:val="28"/>
          <w:szCs w:val="28"/>
        </w:rPr>
      </w:pPr>
      <w:r w:rsidRPr="00800746">
        <w:rPr>
          <w:rFonts w:ascii="Times New Roman" w:hAnsi="Times New Roman"/>
          <w:sz w:val="28"/>
          <w:szCs w:val="28"/>
        </w:rPr>
        <w:t xml:space="preserve">Receiving </w:t>
      </w:r>
      <w:r w:rsidR="007937F5" w:rsidRPr="00800746">
        <w:rPr>
          <w:rFonts w:ascii="Times New Roman" w:hAnsi="Times New Roman"/>
          <w:sz w:val="28"/>
          <w:szCs w:val="28"/>
        </w:rPr>
        <w:t>cannabis</w:t>
      </w:r>
      <w:r w:rsidRPr="00732E58">
        <w:rPr>
          <w:rFonts w:ascii="Times New Roman" w:hAnsi="Times New Roman"/>
          <w:sz w:val="28"/>
          <w:szCs w:val="28"/>
        </w:rPr>
        <w:t xml:space="preserve"> seeds or immature </w:t>
      </w:r>
      <w:r w:rsidR="007937F5" w:rsidRPr="00732E58">
        <w:rPr>
          <w:rFonts w:ascii="Times New Roman" w:hAnsi="Times New Roman"/>
          <w:sz w:val="28"/>
          <w:szCs w:val="28"/>
        </w:rPr>
        <w:t>cannabis</w:t>
      </w:r>
      <w:r w:rsidR="007C1FA2">
        <w:rPr>
          <w:rFonts w:ascii="Times New Roman" w:hAnsi="Times New Roman"/>
          <w:sz w:val="28"/>
          <w:szCs w:val="28"/>
        </w:rPr>
        <w:t xml:space="preserve"> plants from a person twenty-one </w:t>
      </w:r>
      <w:r w:rsidRPr="00732E58">
        <w:rPr>
          <w:rFonts w:ascii="Times New Roman" w:hAnsi="Times New Roman"/>
          <w:sz w:val="28"/>
          <w:szCs w:val="28"/>
        </w:rPr>
        <w:t xml:space="preserve">years of age or older. </w:t>
      </w:r>
    </w:p>
    <w:p w:rsidR="00FF0DB4" w:rsidRPr="00AE6F85" w:rsidRDefault="00FF0DB4" w:rsidP="000F586A">
      <w:pPr>
        <w:widowControl w:val="0"/>
        <w:numPr>
          <w:ilvl w:val="1"/>
          <w:numId w:val="40"/>
        </w:numPr>
        <w:spacing w:after="0" w:line="480" w:lineRule="auto"/>
        <w:ind w:left="0" w:firstLine="720"/>
        <w:jc w:val="both"/>
        <w:rPr>
          <w:rFonts w:ascii="Times New Roman" w:hAnsi="Times New Roman"/>
          <w:sz w:val="28"/>
          <w:szCs w:val="28"/>
        </w:rPr>
      </w:pPr>
      <w:r w:rsidRPr="00CB695A">
        <w:rPr>
          <w:rFonts w:ascii="Times New Roman" w:hAnsi="Times New Roman"/>
          <w:sz w:val="28"/>
          <w:szCs w:val="28"/>
        </w:rPr>
        <w:t xml:space="preserve">  Notwithstanding any other provision of law, the following acts, when performed by </w:t>
      </w:r>
      <w:r w:rsidR="007937F5" w:rsidRPr="00920118">
        <w:rPr>
          <w:rFonts w:ascii="Times New Roman" w:hAnsi="Times New Roman"/>
          <w:sz w:val="28"/>
          <w:szCs w:val="28"/>
        </w:rPr>
        <w:t>cannabis</w:t>
      </w:r>
      <w:r w:rsidRPr="00686052">
        <w:rPr>
          <w:rFonts w:ascii="Times New Roman" w:hAnsi="Times New Roman"/>
          <w:sz w:val="28"/>
          <w:szCs w:val="28"/>
        </w:rPr>
        <w:t xml:space="preserve"> product manufacturing facility with a current, valid re</w:t>
      </w:r>
      <w:r w:rsidR="007C1FA2">
        <w:rPr>
          <w:rFonts w:ascii="Times New Roman" w:hAnsi="Times New Roman"/>
          <w:sz w:val="28"/>
          <w:szCs w:val="28"/>
        </w:rPr>
        <w:t xml:space="preserve">gistration, or a person twenty-one </w:t>
      </w:r>
      <w:r w:rsidRPr="0062513E">
        <w:rPr>
          <w:rFonts w:ascii="Times New Roman" w:hAnsi="Times New Roman"/>
          <w:sz w:val="28"/>
          <w:szCs w:val="28"/>
        </w:rPr>
        <w:t xml:space="preserve">years of age or older who is acting in his or her capacity as an owner, employee, or agent of a </w:t>
      </w:r>
      <w:r w:rsidR="007937F5" w:rsidRPr="00AB175B">
        <w:rPr>
          <w:rFonts w:ascii="Times New Roman" w:hAnsi="Times New Roman"/>
          <w:sz w:val="28"/>
          <w:szCs w:val="28"/>
        </w:rPr>
        <w:t>cannabis</w:t>
      </w:r>
      <w:r w:rsidRPr="00AE6F85">
        <w:rPr>
          <w:rFonts w:ascii="Times New Roman" w:hAnsi="Times New Roman"/>
          <w:sz w:val="28"/>
          <w:szCs w:val="28"/>
        </w:rPr>
        <w:t xml:space="preserve"> product manufacturing facility, are lawful and shall not be an offense under Guam law or be a basis for seizure or forfeiture of assets under Guam law:</w:t>
      </w:r>
    </w:p>
    <w:p w:rsidR="00E55D41" w:rsidRPr="00800746" w:rsidRDefault="00FF0DB4" w:rsidP="000F586A">
      <w:pPr>
        <w:widowControl w:val="0"/>
        <w:numPr>
          <w:ilvl w:val="2"/>
          <w:numId w:val="40"/>
        </w:numPr>
        <w:spacing w:after="0" w:line="480" w:lineRule="auto"/>
        <w:ind w:left="720" w:firstLine="0"/>
        <w:jc w:val="both"/>
        <w:rPr>
          <w:rFonts w:ascii="Times New Roman" w:hAnsi="Times New Roman"/>
          <w:sz w:val="28"/>
          <w:szCs w:val="28"/>
        </w:rPr>
      </w:pPr>
      <w:r w:rsidRPr="003617C8">
        <w:rPr>
          <w:rFonts w:ascii="Times New Roman" w:hAnsi="Times New Roman"/>
          <w:sz w:val="28"/>
          <w:szCs w:val="28"/>
        </w:rPr>
        <w:t xml:space="preserve">  Packaging, processing, transporting, manufacturing, displaying, or possessing </w:t>
      </w:r>
      <w:r w:rsidR="007937F5" w:rsidRPr="001D0310">
        <w:rPr>
          <w:rFonts w:ascii="Times New Roman" w:hAnsi="Times New Roman"/>
          <w:sz w:val="28"/>
          <w:szCs w:val="28"/>
        </w:rPr>
        <w:t>cannabis</w:t>
      </w:r>
      <w:r w:rsidRPr="00BD67C6">
        <w:rPr>
          <w:rFonts w:ascii="Times New Roman" w:hAnsi="Times New Roman"/>
          <w:sz w:val="28"/>
          <w:szCs w:val="28"/>
        </w:rPr>
        <w:t xml:space="preserve"> or </w:t>
      </w:r>
      <w:r w:rsidR="007937F5" w:rsidRPr="00800746">
        <w:rPr>
          <w:rFonts w:ascii="Times New Roman" w:hAnsi="Times New Roman"/>
          <w:sz w:val="28"/>
          <w:szCs w:val="28"/>
        </w:rPr>
        <w:t>cannabis</w:t>
      </w:r>
      <w:r w:rsidRPr="00800746">
        <w:rPr>
          <w:rFonts w:ascii="Times New Roman" w:hAnsi="Times New Roman"/>
          <w:sz w:val="28"/>
          <w:szCs w:val="28"/>
        </w:rPr>
        <w:t xml:space="preserve"> products;</w:t>
      </w:r>
    </w:p>
    <w:p w:rsidR="00E55D41" w:rsidRPr="00732E58" w:rsidRDefault="00FF0DB4" w:rsidP="000F586A">
      <w:pPr>
        <w:widowControl w:val="0"/>
        <w:numPr>
          <w:ilvl w:val="2"/>
          <w:numId w:val="40"/>
        </w:numPr>
        <w:spacing w:after="0" w:line="480" w:lineRule="auto"/>
        <w:ind w:left="720" w:firstLine="0"/>
        <w:jc w:val="both"/>
        <w:rPr>
          <w:rFonts w:ascii="Times New Roman" w:hAnsi="Times New Roman"/>
          <w:sz w:val="28"/>
          <w:szCs w:val="28"/>
        </w:rPr>
      </w:pPr>
      <w:r w:rsidRPr="00732E58">
        <w:rPr>
          <w:rFonts w:ascii="Times New Roman" w:hAnsi="Times New Roman"/>
          <w:sz w:val="28"/>
          <w:szCs w:val="28"/>
        </w:rPr>
        <w:t xml:space="preserve">Delivering or transferring </w:t>
      </w:r>
      <w:r w:rsidR="007937F5" w:rsidRPr="00732E58">
        <w:rPr>
          <w:rFonts w:ascii="Times New Roman" w:hAnsi="Times New Roman"/>
          <w:sz w:val="28"/>
          <w:szCs w:val="28"/>
        </w:rPr>
        <w:t>cannabis</w:t>
      </w:r>
      <w:r w:rsidRPr="00732E58">
        <w:rPr>
          <w:rFonts w:ascii="Times New Roman" w:hAnsi="Times New Roman"/>
          <w:sz w:val="28"/>
          <w:szCs w:val="28"/>
        </w:rPr>
        <w:t xml:space="preserve"> or </w:t>
      </w:r>
      <w:r w:rsidR="007937F5" w:rsidRPr="00732E58">
        <w:rPr>
          <w:rFonts w:ascii="Times New Roman" w:hAnsi="Times New Roman"/>
          <w:sz w:val="28"/>
          <w:szCs w:val="28"/>
        </w:rPr>
        <w:t>cannabis</w:t>
      </w:r>
      <w:r w:rsidRPr="00732E58">
        <w:rPr>
          <w:rFonts w:ascii="Times New Roman" w:hAnsi="Times New Roman"/>
          <w:sz w:val="28"/>
          <w:szCs w:val="28"/>
        </w:rPr>
        <w:t xml:space="preserve"> products to a </w:t>
      </w:r>
      <w:r w:rsidR="007937F5" w:rsidRPr="00732E58">
        <w:rPr>
          <w:rFonts w:ascii="Times New Roman" w:hAnsi="Times New Roman"/>
          <w:sz w:val="28"/>
          <w:szCs w:val="28"/>
        </w:rPr>
        <w:t>cannabis</w:t>
      </w:r>
      <w:r w:rsidRPr="00732E58">
        <w:rPr>
          <w:rFonts w:ascii="Times New Roman" w:hAnsi="Times New Roman"/>
          <w:sz w:val="28"/>
          <w:szCs w:val="28"/>
        </w:rPr>
        <w:t xml:space="preserve"> testing facility;</w:t>
      </w:r>
    </w:p>
    <w:p w:rsidR="009C5514" w:rsidRPr="0062513E" w:rsidRDefault="00FF0DB4" w:rsidP="00732E58">
      <w:pPr>
        <w:widowControl w:val="0"/>
        <w:numPr>
          <w:ilvl w:val="2"/>
          <w:numId w:val="40"/>
        </w:numPr>
        <w:spacing w:after="0" w:line="480" w:lineRule="auto"/>
        <w:ind w:left="720" w:firstLine="0"/>
        <w:jc w:val="both"/>
        <w:rPr>
          <w:rFonts w:ascii="Times New Roman" w:hAnsi="Times New Roman"/>
          <w:sz w:val="28"/>
          <w:szCs w:val="28"/>
        </w:rPr>
      </w:pPr>
      <w:r w:rsidRPr="00B40F47">
        <w:rPr>
          <w:rFonts w:ascii="Times New Roman" w:hAnsi="Times New Roman"/>
          <w:sz w:val="28"/>
          <w:szCs w:val="28"/>
        </w:rPr>
        <w:t xml:space="preserve">Delivering or selling </w:t>
      </w:r>
      <w:r w:rsidR="007937F5" w:rsidRPr="00CB695A">
        <w:rPr>
          <w:rFonts w:ascii="Times New Roman" w:hAnsi="Times New Roman"/>
          <w:sz w:val="28"/>
          <w:szCs w:val="28"/>
        </w:rPr>
        <w:t>cannabis</w:t>
      </w:r>
      <w:r w:rsidRPr="00920118">
        <w:rPr>
          <w:rFonts w:ascii="Times New Roman" w:hAnsi="Times New Roman"/>
          <w:sz w:val="28"/>
          <w:szCs w:val="28"/>
        </w:rPr>
        <w:t xml:space="preserve"> or </w:t>
      </w:r>
      <w:r w:rsidR="007937F5" w:rsidRPr="00686052">
        <w:rPr>
          <w:rFonts w:ascii="Times New Roman" w:hAnsi="Times New Roman"/>
          <w:sz w:val="28"/>
          <w:szCs w:val="28"/>
        </w:rPr>
        <w:t>cannabis</w:t>
      </w:r>
      <w:r w:rsidRPr="00686052">
        <w:rPr>
          <w:rFonts w:ascii="Times New Roman" w:hAnsi="Times New Roman"/>
          <w:sz w:val="28"/>
          <w:szCs w:val="28"/>
        </w:rPr>
        <w:t xml:space="preserve"> products to a</w:t>
      </w:r>
      <w:r w:rsidR="009C5514" w:rsidRPr="00686052">
        <w:rPr>
          <w:rFonts w:ascii="Times New Roman" w:hAnsi="Times New Roman"/>
          <w:sz w:val="28"/>
          <w:szCs w:val="28"/>
        </w:rPr>
        <w:t xml:space="preserve"> person or establishment authorized to possess, use, display, </w:t>
      </w:r>
      <w:r w:rsidR="009C5514" w:rsidRPr="0062513E">
        <w:rPr>
          <w:rFonts w:ascii="Times New Roman" w:hAnsi="Times New Roman"/>
          <w:sz w:val="28"/>
          <w:szCs w:val="28"/>
        </w:rPr>
        <w:t xml:space="preserve">purchase, or transport cannabis or cannabis products. </w:t>
      </w:r>
    </w:p>
    <w:p w:rsidR="00FF0DB4" w:rsidRPr="0062513E" w:rsidRDefault="00FF0DB4" w:rsidP="000F586A">
      <w:pPr>
        <w:widowControl w:val="0"/>
        <w:numPr>
          <w:ilvl w:val="1"/>
          <w:numId w:val="40"/>
        </w:numPr>
        <w:spacing w:after="0" w:line="480" w:lineRule="auto"/>
        <w:ind w:left="0" w:firstLine="720"/>
        <w:jc w:val="both"/>
        <w:rPr>
          <w:rFonts w:ascii="Times New Roman" w:hAnsi="Times New Roman"/>
          <w:sz w:val="28"/>
          <w:szCs w:val="28"/>
        </w:rPr>
      </w:pPr>
      <w:r w:rsidRPr="00B40F47">
        <w:rPr>
          <w:rFonts w:ascii="Times New Roman" w:hAnsi="Times New Roman"/>
          <w:sz w:val="28"/>
          <w:szCs w:val="28"/>
        </w:rPr>
        <w:t xml:space="preserve">  Notwithstanding any other provision of law, the following acts, when performed by a </w:t>
      </w:r>
      <w:r w:rsidR="007937F5" w:rsidRPr="00CB695A">
        <w:rPr>
          <w:rFonts w:ascii="Times New Roman" w:hAnsi="Times New Roman"/>
          <w:sz w:val="28"/>
          <w:szCs w:val="28"/>
        </w:rPr>
        <w:t>cannabis</w:t>
      </w:r>
      <w:r w:rsidRPr="00920118">
        <w:rPr>
          <w:rFonts w:ascii="Times New Roman" w:hAnsi="Times New Roman"/>
          <w:sz w:val="28"/>
          <w:szCs w:val="28"/>
        </w:rPr>
        <w:t xml:space="preserve"> testing facility with a current, valid registration, or a person </w:t>
      </w:r>
      <w:r w:rsidR="004F775D">
        <w:rPr>
          <w:rFonts w:ascii="Times New Roman" w:hAnsi="Times New Roman"/>
          <w:sz w:val="28"/>
          <w:szCs w:val="28"/>
        </w:rPr>
        <w:t>twenty-one</w:t>
      </w:r>
      <w:r w:rsidR="002B6D50" w:rsidRPr="00686052">
        <w:rPr>
          <w:rFonts w:ascii="Times New Roman" w:hAnsi="Times New Roman"/>
          <w:sz w:val="28"/>
          <w:szCs w:val="28"/>
        </w:rPr>
        <w:t xml:space="preserve"> </w:t>
      </w:r>
      <w:r w:rsidRPr="00686052">
        <w:rPr>
          <w:rFonts w:ascii="Times New Roman" w:hAnsi="Times New Roman"/>
          <w:sz w:val="28"/>
          <w:szCs w:val="28"/>
        </w:rPr>
        <w:t xml:space="preserve">years of age or older who is acting in his or her capacity as an owner, employee or agent of a </w:t>
      </w:r>
      <w:r w:rsidR="007937F5" w:rsidRPr="0062513E">
        <w:rPr>
          <w:rFonts w:ascii="Times New Roman" w:hAnsi="Times New Roman"/>
          <w:sz w:val="28"/>
          <w:szCs w:val="28"/>
        </w:rPr>
        <w:t>cannabis</w:t>
      </w:r>
      <w:r w:rsidRPr="0062513E">
        <w:rPr>
          <w:rFonts w:ascii="Times New Roman" w:hAnsi="Times New Roman"/>
          <w:sz w:val="28"/>
          <w:szCs w:val="28"/>
        </w:rPr>
        <w:t xml:space="preserve"> testing facility, are lawful and shall not be an offense under Guam law or be a basis for seizure or forfeiture of assets under Guam law:</w:t>
      </w:r>
    </w:p>
    <w:p w:rsidR="00E55D41" w:rsidRPr="00EA6F21" w:rsidRDefault="00FF0DB4" w:rsidP="000F586A">
      <w:pPr>
        <w:widowControl w:val="0"/>
        <w:numPr>
          <w:ilvl w:val="2"/>
          <w:numId w:val="40"/>
        </w:numPr>
        <w:spacing w:after="0" w:line="480" w:lineRule="auto"/>
        <w:ind w:left="720" w:firstLine="0"/>
        <w:jc w:val="both"/>
        <w:rPr>
          <w:rFonts w:ascii="Times New Roman" w:hAnsi="Times New Roman"/>
          <w:sz w:val="28"/>
          <w:szCs w:val="28"/>
        </w:rPr>
      </w:pPr>
      <w:r w:rsidRPr="00AB175B">
        <w:rPr>
          <w:rFonts w:ascii="Times New Roman" w:hAnsi="Times New Roman"/>
          <w:sz w:val="28"/>
          <w:szCs w:val="28"/>
        </w:rPr>
        <w:t xml:space="preserve">  Possessing, cultivating, processing, repackaging, storing, transporting, displaying, transferring or delivering </w:t>
      </w:r>
      <w:r w:rsidR="007937F5" w:rsidRPr="00AB175B">
        <w:rPr>
          <w:rFonts w:ascii="Times New Roman" w:hAnsi="Times New Roman"/>
          <w:sz w:val="28"/>
          <w:szCs w:val="28"/>
        </w:rPr>
        <w:t>cannabis</w:t>
      </w:r>
      <w:r w:rsidR="00723D13" w:rsidRPr="00AE6F85">
        <w:rPr>
          <w:rFonts w:ascii="Times New Roman" w:hAnsi="Times New Roman"/>
          <w:sz w:val="28"/>
          <w:szCs w:val="28"/>
        </w:rPr>
        <w:t>.</w:t>
      </w:r>
    </w:p>
    <w:p w:rsidR="00E55D41" w:rsidRPr="00732E58" w:rsidRDefault="00FF0DB4" w:rsidP="000F586A">
      <w:pPr>
        <w:widowControl w:val="0"/>
        <w:numPr>
          <w:ilvl w:val="1"/>
          <w:numId w:val="40"/>
        </w:numPr>
        <w:spacing w:after="0" w:line="480" w:lineRule="auto"/>
        <w:ind w:left="0" w:firstLine="720"/>
        <w:jc w:val="both"/>
        <w:rPr>
          <w:rFonts w:ascii="Times New Roman" w:hAnsi="Times New Roman"/>
          <w:sz w:val="28"/>
          <w:szCs w:val="28"/>
        </w:rPr>
      </w:pPr>
      <w:r w:rsidRPr="00B40F47">
        <w:rPr>
          <w:rFonts w:ascii="Times New Roman" w:hAnsi="Times New Roman"/>
          <w:sz w:val="28"/>
          <w:szCs w:val="28"/>
        </w:rPr>
        <w:t xml:space="preserve">  Notwithstanding any other provision of law, it is lawful and shall not be an offense under Guam law or be a basis for seizure or forfeiture of assets under Guam law to lease or otherwise allow</w:t>
      </w:r>
      <w:r w:rsidRPr="00CB695A">
        <w:rPr>
          <w:rFonts w:ascii="Times New Roman" w:hAnsi="Times New Roman"/>
          <w:sz w:val="28"/>
          <w:szCs w:val="28"/>
        </w:rPr>
        <w:t xml:space="preserve"> the use of property owned, occupied, or controlled by any person, corporation or other entity for any of the activities conducted lawfully in accordance with paragraphs (a) through (d) of this </w:t>
      </w:r>
      <w:r w:rsidRPr="00732E58">
        <w:rPr>
          <w:rFonts w:ascii="Times New Roman" w:hAnsi="Times New Roman"/>
          <w:sz w:val="28"/>
          <w:szCs w:val="28"/>
        </w:rPr>
        <w:t xml:space="preserve">section. </w:t>
      </w:r>
    </w:p>
    <w:p w:rsidR="00E55D41" w:rsidRPr="00732E58" w:rsidRDefault="00FF0DB4" w:rsidP="000F586A">
      <w:pPr>
        <w:widowControl w:val="0"/>
        <w:numPr>
          <w:ilvl w:val="1"/>
          <w:numId w:val="40"/>
        </w:numPr>
        <w:spacing w:after="0" w:line="480" w:lineRule="auto"/>
        <w:ind w:left="0" w:firstLine="720"/>
        <w:jc w:val="both"/>
        <w:rPr>
          <w:rFonts w:ascii="Times New Roman" w:hAnsi="Times New Roman"/>
          <w:sz w:val="28"/>
          <w:szCs w:val="28"/>
        </w:rPr>
      </w:pPr>
      <w:r w:rsidRPr="00732E58">
        <w:rPr>
          <w:rFonts w:ascii="Times New Roman" w:hAnsi="Times New Roman"/>
          <w:sz w:val="28"/>
          <w:szCs w:val="28"/>
        </w:rPr>
        <w:t xml:space="preserve">Nothing in this Section prevents the imposition of penalties upon </w:t>
      </w:r>
      <w:r w:rsidR="007937F5" w:rsidRPr="00732E58">
        <w:rPr>
          <w:rFonts w:ascii="Times New Roman" w:hAnsi="Times New Roman"/>
          <w:sz w:val="28"/>
          <w:szCs w:val="28"/>
        </w:rPr>
        <w:t>cannabis</w:t>
      </w:r>
      <w:r w:rsidRPr="00732E58">
        <w:rPr>
          <w:rFonts w:ascii="Times New Roman" w:hAnsi="Times New Roman"/>
          <w:sz w:val="28"/>
          <w:szCs w:val="28"/>
        </w:rPr>
        <w:t xml:space="preserve"> establishments for violating this Chapter or rules adopted by the Board created by Section 10 of this Chapter.</w:t>
      </w:r>
    </w:p>
    <w:p w:rsidR="00E73300" w:rsidRPr="00E73300" w:rsidRDefault="00FF0DB4" w:rsidP="00E73300">
      <w:pPr>
        <w:widowControl w:val="0"/>
        <w:numPr>
          <w:ilvl w:val="1"/>
          <w:numId w:val="40"/>
        </w:numPr>
        <w:spacing w:after="0" w:line="480" w:lineRule="auto"/>
        <w:ind w:left="0" w:firstLine="720"/>
        <w:jc w:val="both"/>
        <w:rPr>
          <w:rFonts w:ascii="Times New Roman" w:hAnsi="Times New Roman"/>
          <w:sz w:val="28"/>
          <w:szCs w:val="28"/>
        </w:rPr>
      </w:pPr>
      <w:r w:rsidRPr="00732E58">
        <w:rPr>
          <w:rFonts w:ascii="Times New Roman" w:hAnsi="Times New Roman"/>
          <w:sz w:val="28"/>
          <w:szCs w:val="28"/>
        </w:rPr>
        <w:t xml:space="preserve">The provisions of Section 4 of this Chapter do not apply to </w:t>
      </w:r>
      <w:r w:rsidR="007937F5" w:rsidRPr="00732E58">
        <w:rPr>
          <w:rFonts w:ascii="Times New Roman" w:hAnsi="Times New Roman"/>
          <w:sz w:val="28"/>
          <w:szCs w:val="28"/>
        </w:rPr>
        <w:t>cannabis</w:t>
      </w:r>
      <w:r w:rsidRPr="00732E58">
        <w:rPr>
          <w:rFonts w:ascii="Times New Roman" w:hAnsi="Times New Roman"/>
          <w:sz w:val="28"/>
          <w:szCs w:val="28"/>
        </w:rPr>
        <w:t xml:space="preserve"> establishments. </w:t>
      </w:r>
    </w:p>
    <w:p w:rsidR="00CF7763" w:rsidRPr="00E73300" w:rsidRDefault="007937F5" w:rsidP="00E73300">
      <w:pPr>
        <w:pStyle w:val="WP6L1"/>
        <w:rPr>
          <w:sz w:val="28"/>
          <w:szCs w:val="28"/>
        </w:rPr>
      </w:pPr>
      <w:r w:rsidRPr="00E73300">
        <w:rPr>
          <w:b/>
          <w:sz w:val="28"/>
          <w:szCs w:val="28"/>
        </w:rPr>
        <w:t>Cannabis</w:t>
      </w:r>
      <w:r w:rsidR="00FF0DB4" w:rsidRPr="00E73300">
        <w:rPr>
          <w:b/>
          <w:sz w:val="28"/>
          <w:szCs w:val="28"/>
        </w:rPr>
        <w:t xml:space="preserve"> </w:t>
      </w:r>
      <w:r w:rsidR="00E55D41" w:rsidRPr="00E73300">
        <w:rPr>
          <w:b/>
          <w:sz w:val="28"/>
          <w:szCs w:val="28"/>
        </w:rPr>
        <w:t xml:space="preserve">Control Board. </w:t>
      </w:r>
      <w:r w:rsidR="00CF7763" w:rsidRPr="00E73300">
        <w:rPr>
          <w:b/>
          <w:sz w:val="28"/>
          <w:szCs w:val="28"/>
        </w:rPr>
        <w:t xml:space="preserve"> </w:t>
      </w:r>
      <w:r w:rsidR="00CF7763" w:rsidRPr="00E73300">
        <w:rPr>
          <w:sz w:val="28"/>
          <w:szCs w:val="28"/>
        </w:rPr>
        <w:t>(a) There is within the government of Guam the Cannabis Control Board, which shal</w:t>
      </w:r>
      <w:r w:rsidR="007308C2" w:rsidRPr="00E73300">
        <w:rPr>
          <w:sz w:val="28"/>
          <w:szCs w:val="28"/>
        </w:rPr>
        <w:t xml:space="preserve">l be composed of five members. </w:t>
      </w:r>
      <w:r w:rsidR="00CF7763" w:rsidRPr="00E73300">
        <w:rPr>
          <w:sz w:val="28"/>
          <w:szCs w:val="28"/>
        </w:rPr>
        <w:t xml:space="preserve">Four members shall be appointed by the Governor with the advice and consent </w:t>
      </w:r>
      <w:r w:rsidR="007308C2" w:rsidRPr="00E73300">
        <w:rPr>
          <w:sz w:val="28"/>
          <w:szCs w:val="28"/>
        </w:rPr>
        <w:t>of</w:t>
      </w:r>
      <w:r w:rsidR="00CF7763" w:rsidRPr="00E73300">
        <w:rPr>
          <w:sz w:val="28"/>
          <w:szCs w:val="28"/>
        </w:rPr>
        <w:t xml:space="preserve"> the </w:t>
      </w:r>
      <w:r w:rsidR="007308C2" w:rsidRPr="00E73300">
        <w:rPr>
          <w:sz w:val="28"/>
          <w:szCs w:val="28"/>
        </w:rPr>
        <w:t xml:space="preserve">Guam Legislature. </w:t>
      </w:r>
      <w:r w:rsidR="00CF7763" w:rsidRPr="00E73300">
        <w:rPr>
          <w:sz w:val="28"/>
          <w:szCs w:val="28"/>
        </w:rPr>
        <w:t>The fifth member shall be the Director of Revenue and Taxation or his designee, who shall serve as the chairperson. Of the members appointed by the Governor, one shall be from the discipline of agriculture or farming, the second shall be from the discipline of health or medicine, and the third and fourth members shall be from the public at large.</w:t>
      </w:r>
      <w:r w:rsidR="007308C2" w:rsidRPr="00E73300">
        <w:rPr>
          <w:sz w:val="28"/>
          <w:szCs w:val="28"/>
        </w:rPr>
        <w:t xml:space="preserve"> Of the members first appointed, two members shall be appointed for an initial term of two (2) years each, and the remaining two members shall be appointed for an initial term of one (1) year each.  Thereafter, every appointment shall be for a term of three (3) years, commencing from the date of the expiration of the last preceding term.</w:t>
      </w:r>
    </w:p>
    <w:p w:rsidR="00FF0DB4" w:rsidRPr="00732E58" w:rsidRDefault="00CF7763" w:rsidP="00732E58">
      <w:pPr>
        <w:pStyle w:val="WP6L1"/>
        <w:numPr>
          <w:ilvl w:val="0"/>
          <w:numId w:val="0"/>
        </w:numPr>
        <w:ind w:firstLine="720"/>
        <w:rPr>
          <w:i/>
          <w:sz w:val="28"/>
          <w:szCs w:val="28"/>
        </w:rPr>
      </w:pPr>
      <w:r w:rsidRPr="00732E58">
        <w:rPr>
          <w:sz w:val="28"/>
          <w:szCs w:val="28"/>
        </w:rPr>
        <w:t>(b)</w:t>
      </w:r>
      <w:r w:rsidRPr="00732E58">
        <w:rPr>
          <w:b/>
          <w:sz w:val="28"/>
          <w:szCs w:val="28"/>
        </w:rPr>
        <w:t xml:space="preserve"> </w:t>
      </w:r>
      <w:r w:rsidR="007308C2" w:rsidRPr="00732E58">
        <w:rPr>
          <w:b/>
          <w:sz w:val="28"/>
          <w:szCs w:val="28"/>
        </w:rPr>
        <w:t xml:space="preserve"> </w:t>
      </w:r>
      <w:r w:rsidR="007308C2" w:rsidRPr="00732E58">
        <w:rPr>
          <w:sz w:val="28"/>
          <w:szCs w:val="28"/>
        </w:rPr>
        <w:t xml:space="preserve">Three </w:t>
      </w:r>
      <w:r w:rsidR="007308C2">
        <w:rPr>
          <w:sz w:val="28"/>
          <w:szCs w:val="28"/>
        </w:rPr>
        <w:t>members of the Board</w:t>
      </w:r>
      <w:r w:rsidR="007308C2" w:rsidRPr="00732E58">
        <w:rPr>
          <w:sz w:val="28"/>
          <w:szCs w:val="28"/>
        </w:rPr>
        <w:t xml:space="preserve"> shall constitute a quorum for the conduct of business.  A vote of a majority of the members of the Board shall be required for any action of the Board. In accordance with the Guam Administrative Adjudication Law, the Board shall adopt rules and regulations as necessary to carry out and enforce its powers, duties, and authorities under this Act</w:t>
      </w:r>
      <w:r w:rsidR="00E55D41" w:rsidRPr="00732E58">
        <w:rPr>
          <w:sz w:val="28"/>
          <w:szCs w:val="28"/>
        </w:rPr>
        <w:t>.</w:t>
      </w:r>
      <w:r w:rsidR="006B7FED" w:rsidRPr="00732E58">
        <w:rPr>
          <w:sz w:val="28"/>
          <w:szCs w:val="28"/>
        </w:rPr>
        <w:t xml:space="preserve"> </w:t>
      </w:r>
    </w:p>
    <w:p w:rsidR="00FF0DB4" w:rsidRPr="00732E58" w:rsidRDefault="00E55D41" w:rsidP="000F586A">
      <w:pPr>
        <w:pStyle w:val="WP6L1"/>
        <w:rPr>
          <w:sz w:val="28"/>
          <w:szCs w:val="28"/>
        </w:rPr>
      </w:pPr>
      <w:r w:rsidRPr="00732E58">
        <w:rPr>
          <w:b/>
          <w:sz w:val="28"/>
          <w:szCs w:val="28"/>
        </w:rPr>
        <w:t>Rulemaking.</w:t>
      </w:r>
    </w:p>
    <w:p w:rsidR="00DC0DA8" w:rsidRPr="0062513E" w:rsidRDefault="00DC0DA8" w:rsidP="000F586A">
      <w:pPr>
        <w:widowControl w:val="0"/>
        <w:numPr>
          <w:ilvl w:val="0"/>
          <w:numId w:val="31"/>
        </w:numPr>
        <w:spacing w:after="0" w:line="480" w:lineRule="auto"/>
        <w:ind w:left="0" w:firstLine="720"/>
        <w:jc w:val="both"/>
        <w:rPr>
          <w:rFonts w:ascii="Times New Roman" w:hAnsi="Times New Roman"/>
          <w:sz w:val="28"/>
          <w:szCs w:val="28"/>
        </w:rPr>
      </w:pPr>
      <w:r w:rsidRPr="00920118">
        <w:rPr>
          <w:rFonts w:ascii="Times New Roman" w:hAnsi="Times New Roman"/>
          <w:sz w:val="28"/>
          <w:szCs w:val="28"/>
        </w:rPr>
        <w:t xml:space="preserve">  Not later than </w:t>
      </w:r>
      <w:r w:rsidR="00723D13" w:rsidRPr="00920118">
        <w:rPr>
          <w:rFonts w:ascii="Times New Roman" w:hAnsi="Times New Roman"/>
          <w:sz w:val="28"/>
          <w:szCs w:val="28"/>
        </w:rPr>
        <w:t xml:space="preserve">one year </w:t>
      </w:r>
      <w:r w:rsidRPr="00EA6F21">
        <w:rPr>
          <w:rFonts w:ascii="Times New Roman" w:hAnsi="Times New Roman"/>
          <w:sz w:val="28"/>
          <w:szCs w:val="28"/>
        </w:rPr>
        <w:t>after the effecti</w:t>
      </w:r>
      <w:r w:rsidRPr="00B40F47">
        <w:rPr>
          <w:rFonts w:ascii="Times New Roman" w:hAnsi="Times New Roman"/>
          <w:sz w:val="28"/>
          <w:szCs w:val="28"/>
        </w:rPr>
        <w:t xml:space="preserve">ve date of this Act, the Board shall </w:t>
      </w:r>
      <w:r w:rsidR="006B7FED" w:rsidRPr="00CB695A">
        <w:rPr>
          <w:rFonts w:ascii="Times New Roman" w:hAnsi="Times New Roman"/>
          <w:sz w:val="28"/>
          <w:szCs w:val="28"/>
        </w:rPr>
        <w:t xml:space="preserve">prescribe forms and </w:t>
      </w:r>
      <w:r w:rsidRPr="00CB695A">
        <w:rPr>
          <w:rFonts w:ascii="Times New Roman" w:hAnsi="Times New Roman"/>
          <w:sz w:val="28"/>
          <w:szCs w:val="28"/>
        </w:rPr>
        <w:t>adopt</w:t>
      </w:r>
      <w:r w:rsidRPr="00920118">
        <w:rPr>
          <w:rFonts w:ascii="Times New Roman" w:hAnsi="Times New Roman"/>
          <w:sz w:val="28"/>
          <w:szCs w:val="28"/>
        </w:rPr>
        <w:t xml:space="preserve"> </w:t>
      </w:r>
      <w:r w:rsidR="006B7FED" w:rsidRPr="00920118">
        <w:rPr>
          <w:rFonts w:ascii="Times New Roman" w:hAnsi="Times New Roman"/>
          <w:sz w:val="28"/>
          <w:szCs w:val="28"/>
        </w:rPr>
        <w:t>such rules and</w:t>
      </w:r>
      <w:r w:rsidRPr="00686052">
        <w:rPr>
          <w:rFonts w:ascii="Times New Roman" w:hAnsi="Times New Roman"/>
          <w:sz w:val="28"/>
          <w:szCs w:val="28"/>
        </w:rPr>
        <w:t xml:space="preserve"> regulations necessary for implementation of this chapter.  Such regulations shall not prohibit the operation of </w:t>
      </w:r>
      <w:r w:rsidR="007937F5" w:rsidRPr="00686052">
        <w:rPr>
          <w:rFonts w:ascii="Times New Roman" w:hAnsi="Times New Roman"/>
          <w:sz w:val="28"/>
          <w:szCs w:val="28"/>
        </w:rPr>
        <w:t>cannabis</w:t>
      </w:r>
      <w:r w:rsidRPr="00686052">
        <w:rPr>
          <w:rFonts w:ascii="Times New Roman" w:hAnsi="Times New Roman"/>
          <w:sz w:val="28"/>
          <w:szCs w:val="28"/>
        </w:rPr>
        <w:t xml:space="preserve"> establishments, either</w:t>
      </w:r>
      <w:r w:rsidRPr="0062513E">
        <w:rPr>
          <w:rFonts w:ascii="Times New Roman" w:hAnsi="Times New Roman"/>
          <w:sz w:val="28"/>
          <w:szCs w:val="28"/>
        </w:rPr>
        <w:t xml:space="preserve"> expressly or through regulations that make their operation unreasonably impracticable.  Such regulations shall include:</w:t>
      </w:r>
    </w:p>
    <w:p w:rsidR="00E55D41" w:rsidRPr="00686052" w:rsidRDefault="00DC0DA8" w:rsidP="000F586A">
      <w:pPr>
        <w:widowControl w:val="0"/>
        <w:numPr>
          <w:ilvl w:val="0"/>
          <w:numId w:val="33"/>
        </w:numPr>
        <w:tabs>
          <w:tab w:val="left" w:pos="720"/>
        </w:tabs>
        <w:spacing w:after="0" w:line="480" w:lineRule="auto"/>
        <w:ind w:left="720" w:firstLine="0"/>
        <w:jc w:val="both"/>
        <w:rPr>
          <w:rFonts w:ascii="Times New Roman" w:hAnsi="Times New Roman"/>
          <w:sz w:val="28"/>
          <w:szCs w:val="28"/>
        </w:rPr>
      </w:pPr>
      <w:r w:rsidRPr="0062513E">
        <w:rPr>
          <w:rFonts w:ascii="Times New Roman" w:hAnsi="Times New Roman"/>
          <w:sz w:val="28"/>
          <w:szCs w:val="28"/>
        </w:rPr>
        <w:t xml:space="preserve">  Procedures </w:t>
      </w:r>
      <w:r w:rsidR="006B7FED" w:rsidRPr="00AB175B">
        <w:rPr>
          <w:rFonts w:ascii="Times New Roman" w:hAnsi="Times New Roman"/>
          <w:sz w:val="28"/>
          <w:szCs w:val="28"/>
        </w:rPr>
        <w:t>and grounds</w:t>
      </w:r>
      <w:r w:rsidRPr="00AB175B">
        <w:rPr>
          <w:rFonts w:ascii="Times New Roman" w:hAnsi="Times New Roman"/>
          <w:sz w:val="28"/>
          <w:szCs w:val="28"/>
        </w:rPr>
        <w:t xml:space="preserve"> for</w:t>
      </w:r>
      <w:r w:rsidRPr="00EA6F21">
        <w:rPr>
          <w:rFonts w:ascii="Times New Roman" w:hAnsi="Times New Roman"/>
          <w:sz w:val="28"/>
          <w:szCs w:val="28"/>
        </w:rPr>
        <w:t xml:space="preserve"> the issuance, renewal, suspension,</w:t>
      </w:r>
      <w:r w:rsidRPr="00B40F47">
        <w:rPr>
          <w:rFonts w:ascii="Times New Roman" w:hAnsi="Times New Roman"/>
          <w:sz w:val="28"/>
          <w:szCs w:val="28"/>
        </w:rPr>
        <w:t xml:space="preserve"> </w:t>
      </w:r>
      <w:r w:rsidR="006B7FED" w:rsidRPr="00CB695A">
        <w:rPr>
          <w:rFonts w:ascii="Times New Roman" w:hAnsi="Times New Roman"/>
          <w:sz w:val="28"/>
          <w:szCs w:val="28"/>
        </w:rPr>
        <w:t>denial</w:t>
      </w:r>
      <w:r w:rsidRPr="00CB695A">
        <w:rPr>
          <w:rFonts w:ascii="Times New Roman" w:hAnsi="Times New Roman"/>
          <w:sz w:val="28"/>
          <w:szCs w:val="28"/>
        </w:rPr>
        <w:t xml:space="preserve"> </w:t>
      </w:r>
      <w:r w:rsidRPr="00920118">
        <w:rPr>
          <w:rFonts w:ascii="Times New Roman" w:hAnsi="Times New Roman"/>
          <w:sz w:val="28"/>
          <w:szCs w:val="28"/>
        </w:rPr>
        <w:t xml:space="preserve">and revocation of a registration to operate a </w:t>
      </w:r>
      <w:r w:rsidR="007937F5" w:rsidRPr="00686052">
        <w:rPr>
          <w:rFonts w:ascii="Times New Roman" w:hAnsi="Times New Roman"/>
          <w:sz w:val="28"/>
          <w:szCs w:val="28"/>
        </w:rPr>
        <w:t>cannabis</w:t>
      </w:r>
      <w:r w:rsidRPr="00686052">
        <w:rPr>
          <w:rFonts w:ascii="Times New Roman" w:hAnsi="Times New Roman"/>
          <w:sz w:val="28"/>
          <w:szCs w:val="28"/>
        </w:rPr>
        <w:t xml:space="preserve"> establishment; </w:t>
      </w:r>
    </w:p>
    <w:p w:rsidR="00E55D41" w:rsidRPr="00B40F47" w:rsidRDefault="00DC0DA8" w:rsidP="000F586A">
      <w:pPr>
        <w:widowControl w:val="0"/>
        <w:numPr>
          <w:ilvl w:val="0"/>
          <w:numId w:val="33"/>
        </w:numPr>
        <w:tabs>
          <w:tab w:val="left" w:pos="720"/>
        </w:tabs>
        <w:spacing w:after="0" w:line="480" w:lineRule="auto"/>
        <w:ind w:left="720" w:firstLine="0"/>
        <w:jc w:val="both"/>
        <w:rPr>
          <w:rFonts w:ascii="Times New Roman" w:hAnsi="Times New Roman"/>
          <w:sz w:val="28"/>
          <w:szCs w:val="28"/>
        </w:rPr>
      </w:pPr>
      <w:r w:rsidRPr="00686052">
        <w:rPr>
          <w:rFonts w:ascii="Times New Roman" w:hAnsi="Times New Roman"/>
          <w:sz w:val="28"/>
          <w:szCs w:val="28"/>
        </w:rPr>
        <w:t>A schedule of application, registration and renewal fees, provided, application fees shall not exceed $5,000, with this upper limit adjusted annually for inflation, unless the Board determines a greater fee is necessary to carry out its responsibilities under this Chapter</w:t>
      </w:r>
      <w:r w:rsidRPr="00EA6F21">
        <w:rPr>
          <w:rFonts w:ascii="Times New Roman" w:hAnsi="Times New Roman"/>
          <w:sz w:val="28"/>
          <w:szCs w:val="28"/>
        </w:rPr>
        <w:t>;</w:t>
      </w:r>
    </w:p>
    <w:p w:rsidR="00E55D41" w:rsidRPr="00800746" w:rsidRDefault="00DC0DA8" w:rsidP="000F586A">
      <w:pPr>
        <w:widowControl w:val="0"/>
        <w:numPr>
          <w:ilvl w:val="0"/>
          <w:numId w:val="33"/>
        </w:numPr>
        <w:tabs>
          <w:tab w:val="left" w:pos="720"/>
        </w:tabs>
        <w:spacing w:after="0" w:line="480" w:lineRule="auto"/>
        <w:ind w:left="720" w:firstLine="0"/>
        <w:jc w:val="both"/>
        <w:rPr>
          <w:rFonts w:ascii="Times New Roman" w:hAnsi="Times New Roman"/>
          <w:sz w:val="28"/>
          <w:szCs w:val="28"/>
        </w:rPr>
      </w:pPr>
      <w:r w:rsidRPr="00CB695A">
        <w:rPr>
          <w:rFonts w:ascii="Times New Roman" w:hAnsi="Times New Roman"/>
          <w:sz w:val="28"/>
          <w:szCs w:val="28"/>
        </w:rPr>
        <w:t xml:space="preserve">Qualifications for registration that are directly and demonstrably related to the operation of a </w:t>
      </w:r>
      <w:r w:rsidR="007937F5" w:rsidRPr="00920118">
        <w:rPr>
          <w:rFonts w:ascii="Times New Roman" w:hAnsi="Times New Roman"/>
          <w:sz w:val="28"/>
          <w:szCs w:val="28"/>
        </w:rPr>
        <w:t>cannabis</w:t>
      </w:r>
      <w:r w:rsidRPr="00920118">
        <w:rPr>
          <w:rFonts w:ascii="Times New Roman" w:hAnsi="Times New Roman"/>
          <w:sz w:val="28"/>
          <w:szCs w:val="28"/>
        </w:rPr>
        <w:t xml:space="preserve"> establishment</w:t>
      </w:r>
      <w:r w:rsidR="0095482F" w:rsidRPr="00686052">
        <w:rPr>
          <w:rFonts w:ascii="Times New Roman" w:hAnsi="Times New Roman"/>
          <w:sz w:val="28"/>
          <w:szCs w:val="28"/>
        </w:rPr>
        <w:t xml:space="preserve"> or s</w:t>
      </w:r>
      <w:r w:rsidRPr="0062513E">
        <w:rPr>
          <w:rFonts w:ascii="Times New Roman" w:hAnsi="Times New Roman"/>
          <w:sz w:val="28"/>
          <w:szCs w:val="28"/>
        </w:rPr>
        <w:t xml:space="preserve">ecurity requirements for </w:t>
      </w:r>
      <w:r w:rsidR="007937F5" w:rsidRPr="0062513E">
        <w:rPr>
          <w:rFonts w:ascii="Times New Roman" w:hAnsi="Times New Roman"/>
          <w:sz w:val="28"/>
          <w:szCs w:val="28"/>
        </w:rPr>
        <w:t>cannabis</w:t>
      </w:r>
      <w:r w:rsidRPr="00AB175B">
        <w:rPr>
          <w:rFonts w:ascii="Times New Roman" w:hAnsi="Times New Roman"/>
          <w:sz w:val="28"/>
          <w:szCs w:val="28"/>
        </w:rPr>
        <w:t xml:space="preserve"> establishments, including for the transportation </w:t>
      </w:r>
      <w:r w:rsidR="006B7FED" w:rsidRPr="00AB175B">
        <w:rPr>
          <w:rFonts w:ascii="Times New Roman" w:hAnsi="Times New Roman"/>
          <w:sz w:val="28"/>
          <w:szCs w:val="28"/>
        </w:rPr>
        <w:t xml:space="preserve">and storage </w:t>
      </w:r>
      <w:r w:rsidRPr="00AE6F85">
        <w:rPr>
          <w:rFonts w:ascii="Times New Roman" w:hAnsi="Times New Roman"/>
          <w:sz w:val="28"/>
          <w:szCs w:val="28"/>
        </w:rPr>
        <w:t xml:space="preserve">of </w:t>
      </w:r>
      <w:r w:rsidR="007937F5" w:rsidRPr="00F54E61">
        <w:rPr>
          <w:rFonts w:ascii="Times New Roman" w:hAnsi="Times New Roman"/>
          <w:sz w:val="28"/>
          <w:szCs w:val="28"/>
        </w:rPr>
        <w:t>cannabis</w:t>
      </w:r>
      <w:r w:rsidRPr="001D0310">
        <w:rPr>
          <w:rFonts w:ascii="Times New Roman" w:hAnsi="Times New Roman"/>
          <w:sz w:val="28"/>
          <w:szCs w:val="28"/>
        </w:rPr>
        <w:t xml:space="preserve"> by </w:t>
      </w:r>
      <w:r w:rsidR="007937F5" w:rsidRPr="00BD67C6">
        <w:rPr>
          <w:rFonts w:ascii="Times New Roman" w:hAnsi="Times New Roman"/>
          <w:sz w:val="28"/>
          <w:szCs w:val="28"/>
        </w:rPr>
        <w:t>cannabis</w:t>
      </w:r>
      <w:r w:rsidRPr="00BD67C6">
        <w:rPr>
          <w:rFonts w:ascii="Times New Roman" w:hAnsi="Times New Roman"/>
          <w:sz w:val="28"/>
          <w:szCs w:val="28"/>
        </w:rPr>
        <w:t xml:space="preserve"> establishments;</w:t>
      </w:r>
    </w:p>
    <w:p w:rsidR="00E55D41" w:rsidRPr="00732E58" w:rsidRDefault="00DC0DA8" w:rsidP="000F586A">
      <w:pPr>
        <w:widowControl w:val="0"/>
        <w:numPr>
          <w:ilvl w:val="0"/>
          <w:numId w:val="33"/>
        </w:numPr>
        <w:tabs>
          <w:tab w:val="left" w:pos="720"/>
        </w:tabs>
        <w:spacing w:after="0" w:line="480" w:lineRule="auto"/>
        <w:ind w:left="720" w:firstLine="0"/>
        <w:jc w:val="both"/>
        <w:rPr>
          <w:rFonts w:ascii="Times New Roman" w:hAnsi="Times New Roman"/>
          <w:sz w:val="28"/>
          <w:szCs w:val="28"/>
        </w:rPr>
      </w:pPr>
      <w:r w:rsidRPr="00732E58">
        <w:rPr>
          <w:rFonts w:ascii="Times New Roman" w:hAnsi="Times New Roman"/>
          <w:sz w:val="28"/>
          <w:szCs w:val="28"/>
        </w:rPr>
        <w:t xml:space="preserve">Requirements to prevent the sale or diversion of </w:t>
      </w:r>
      <w:r w:rsidR="007937F5" w:rsidRPr="00732E58">
        <w:rPr>
          <w:rFonts w:ascii="Times New Roman" w:hAnsi="Times New Roman"/>
          <w:sz w:val="28"/>
          <w:szCs w:val="28"/>
        </w:rPr>
        <w:t>cannabis</w:t>
      </w:r>
      <w:r w:rsidRPr="00732E58">
        <w:rPr>
          <w:rFonts w:ascii="Times New Roman" w:hAnsi="Times New Roman"/>
          <w:sz w:val="28"/>
          <w:szCs w:val="28"/>
        </w:rPr>
        <w:t xml:space="preserve"> and </w:t>
      </w:r>
      <w:r w:rsidR="007937F5" w:rsidRPr="00732E58">
        <w:rPr>
          <w:rFonts w:ascii="Times New Roman" w:hAnsi="Times New Roman"/>
          <w:sz w:val="28"/>
          <w:szCs w:val="28"/>
        </w:rPr>
        <w:t>cannabis</w:t>
      </w:r>
      <w:r w:rsidRPr="00732E58">
        <w:rPr>
          <w:rFonts w:ascii="Times New Roman" w:hAnsi="Times New Roman"/>
          <w:sz w:val="28"/>
          <w:szCs w:val="28"/>
        </w:rPr>
        <w:t xml:space="preserve"> products to persons under the age of </w:t>
      </w:r>
      <w:r w:rsidR="004F775D">
        <w:rPr>
          <w:rFonts w:ascii="Times New Roman" w:hAnsi="Times New Roman"/>
          <w:sz w:val="28"/>
          <w:szCs w:val="28"/>
        </w:rPr>
        <w:t>twenty-one</w:t>
      </w:r>
      <w:r w:rsidRPr="00732E58">
        <w:rPr>
          <w:rFonts w:ascii="Times New Roman" w:hAnsi="Times New Roman"/>
          <w:sz w:val="28"/>
          <w:szCs w:val="28"/>
        </w:rPr>
        <w:t>;</w:t>
      </w:r>
    </w:p>
    <w:p w:rsidR="00E55D41" w:rsidRPr="00686052" w:rsidRDefault="00DC0DA8" w:rsidP="000F586A">
      <w:pPr>
        <w:widowControl w:val="0"/>
        <w:numPr>
          <w:ilvl w:val="0"/>
          <w:numId w:val="33"/>
        </w:numPr>
        <w:tabs>
          <w:tab w:val="left" w:pos="720"/>
        </w:tabs>
        <w:spacing w:after="0" w:line="480" w:lineRule="auto"/>
        <w:ind w:left="720" w:firstLine="0"/>
        <w:jc w:val="both"/>
        <w:rPr>
          <w:rFonts w:ascii="Times New Roman" w:hAnsi="Times New Roman"/>
          <w:sz w:val="28"/>
          <w:szCs w:val="28"/>
        </w:rPr>
      </w:pPr>
      <w:r w:rsidRPr="00732E58">
        <w:rPr>
          <w:rFonts w:ascii="Times New Roman" w:hAnsi="Times New Roman"/>
          <w:sz w:val="28"/>
          <w:szCs w:val="28"/>
        </w:rPr>
        <w:t xml:space="preserve">Labeling </w:t>
      </w:r>
      <w:r w:rsidR="006B7FED" w:rsidRPr="00732E58">
        <w:rPr>
          <w:rFonts w:ascii="Times New Roman" w:hAnsi="Times New Roman"/>
          <w:sz w:val="28"/>
          <w:szCs w:val="28"/>
        </w:rPr>
        <w:t>and packaging</w:t>
      </w:r>
      <w:r w:rsidRPr="00732E58">
        <w:rPr>
          <w:rFonts w:ascii="Times New Roman" w:hAnsi="Times New Roman"/>
          <w:sz w:val="28"/>
          <w:szCs w:val="28"/>
        </w:rPr>
        <w:t xml:space="preserve"> </w:t>
      </w:r>
      <w:r w:rsidRPr="00EA6F21">
        <w:rPr>
          <w:rFonts w:ascii="Times New Roman" w:hAnsi="Times New Roman"/>
          <w:sz w:val="28"/>
          <w:szCs w:val="28"/>
        </w:rPr>
        <w:t xml:space="preserve">requirements for </w:t>
      </w:r>
      <w:r w:rsidR="007937F5" w:rsidRPr="00B40F47">
        <w:rPr>
          <w:rFonts w:ascii="Times New Roman" w:hAnsi="Times New Roman"/>
          <w:sz w:val="28"/>
          <w:szCs w:val="28"/>
        </w:rPr>
        <w:t>cannabis</w:t>
      </w:r>
      <w:r w:rsidRPr="00CB695A">
        <w:rPr>
          <w:rFonts w:ascii="Times New Roman" w:hAnsi="Times New Roman"/>
          <w:sz w:val="28"/>
          <w:szCs w:val="28"/>
        </w:rPr>
        <w:t xml:space="preserve"> and </w:t>
      </w:r>
      <w:r w:rsidR="007937F5" w:rsidRPr="00CB695A">
        <w:rPr>
          <w:rFonts w:ascii="Times New Roman" w:hAnsi="Times New Roman"/>
          <w:sz w:val="28"/>
          <w:szCs w:val="28"/>
        </w:rPr>
        <w:t>cannabis</w:t>
      </w:r>
      <w:r w:rsidRPr="00CB695A">
        <w:rPr>
          <w:rFonts w:ascii="Times New Roman" w:hAnsi="Times New Roman"/>
          <w:sz w:val="28"/>
          <w:szCs w:val="28"/>
        </w:rPr>
        <w:t xml:space="preserve"> products sold or distributed by a </w:t>
      </w:r>
      <w:r w:rsidR="007937F5" w:rsidRPr="00920118">
        <w:rPr>
          <w:rFonts w:ascii="Times New Roman" w:hAnsi="Times New Roman"/>
          <w:sz w:val="28"/>
          <w:szCs w:val="28"/>
        </w:rPr>
        <w:t>cannabis</w:t>
      </w:r>
      <w:r w:rsidRPr="00920118">
        <w:rPr>
          <w:rFonts w:ascii="Times New Roman" w:hAnsi="Times New Roman"/>
          <w:sz w:val="28"/>
          <w:szCs w:val="28"/>
        </w:rPr>
        <w:t xml:space="preserve"> establishment;</w:t>
      </w:r>
    </w:p>
    <w:p w:rsidR="00E55D41" w:rsidRPr="00686052" w:rsidRDefault="00DC0DA8" w:rsidP="000F586A">
      <w:pPr>
        <w:widowControl w:val="0"/>
        <w:numPr>
          <w:ilvl w:val="0"/>
          <w:numId w:val="33"/>
        </w:numPr>
        <w:tabs>
          <w:tab w:val="left" w:pos="720"/>
        </w:tabs>
        <w:spacing w:after="0" w:line="480" w:lineRule="auto"/>
        <w:ind w:left="720" w:firstLine="0"/>
        <w:jc w:val="both"/>
        <w:rPr>
          <w:rFonts w:ascii="Times New Roman" w:hAnsi="Times New Roman"/>
          <w:sz w:val="28"/>
          <w:szCs w:val="28"/>
        </w:rPr>
      </w:pPr>
      <w:r w:rsidRPr="00686052">
        <w:rPr>
          <w:rFonts w:ascii="Times New Roman" w:hAnsi="Times New Roman"/>
          <w:sz w:val="28"/>
          <w:szCs w:val="28"/>
        </w:rPr>
        <w:t xml:space="preserve">Health and safety regulations and standards for the manufacture of </w:t>
      </w:r>
      <w:r w:rsidR="007937F5" w:rsidRPr="00686052">
        <w:rPr>
          <w:rFonts w:ascii="Times New Roman" w:hAnsi="Times New Roman"/>
          <w:sz w:val="28"/>
          <w:szCs w:val="28"/>
        </w:rPr>
        <w:t>cannabis</w:t>
      </w:r>
      <w:r w:rsidRPr="00686052">
        <w:rPr>
          <w:rFonts w:ascii="Times New Roman" w:hAnsi="Times New Roman"/>
          <w:sz w:val="28"/>
          <w:szCs w:val="28"/>
        </w:rPr>
        <w:t xml:space="preserve"> products and the cultivation of </w:t>
      </w:r>
      <w:r w:rsidR="007937F5" w:rsidRPr="00686052">
        <w:rPr>
          <w:rFonts w:ascii="Times New Roman" w:hAnsi="Times New Roman"/>
          <w:sz w:val="28"/>
          <w:szCs w:val="28"/>
        </w:rPr>
        <w:t>cannabis</w:t>
      </w:r>
      <w:r w:rsidRPr="00686052">
        <w:rPr>
          <w:rFonts w:ascii="Times New Roman" w:hAnsi="Times New Roman"/>
          <w:sz w:val="28"/>
          <w:szCs w:val="28"/>
        </w:rPr>
        <w:t>;</w:t>
      </w:r>
    </w:p>
    <w:p w:rsidR="00E55D41" w:rsidRPr="00686052" w:rsidRDefault="00DC0DA8" w:rsidP="000F586A">
      <w:pPr>
        <w:widowControl w:val="0"/>
        <w:numPr>
          <w:ilvl w:val="0"/>
          <w:numId w:val="33"/>
        </w:numPr>
        <w:tabs>
          <w:tab w:val="left" w:pos="720"/>
        </w:tabs>
        <w:spacing w:after="0" w:line="480" w:lineRule="auto"/>
        <w:ind w:left="720" w:firstLine="0"/>
        <w:jc w:val="both"/>
        <w:rPr>
          <w:rFonts w:ascii="Times New Roman" w:hAnsi="Times New Roman"/>
          <w:sz w:val="28"/>
          <w:szCs w:val="28"/>
        </w:rPr>
      </w:pPr>
      <w:r w:rsidRPr="00686052">
        <w:rPr>
          <w:rFonts w:ascii="Times New Roman" w:hAnsi="Times New Roman"/>
          <w:sz w:val="28"/>
          <w:szCs w:val="28"/>
        </w:rPr>
        <w:t xml:space="preserve">Reasonable restrictions on the advertising and display of </w:t>
      </w:r>
      <w:r w:rsidR="007937F5" w:rsidRPr="00686052">
        <w:rPr>
          <w:rFonts w:ascii="Times New Roman" w:hAnsi="Times New Roman"/>
          <w:sz w:val="28"/>
          <w:szCs w:val="28"/>
        </w:rPr>
        <w:t>cannabis</w:t>
      </w:r>
      <w:r w:rsidRPr="00686052">
        <w:rPr>
          <w:rFonts w:ascii="Times New Roman" w:hAnsi="Times New Roman"/>
          <w:sz w:val="28"/>
          <w:szCs w:val="28"/>
        </w:rPr>
        <w:t xml:space="preserve"> and </w:t>
      </w:r>
      <w:r w:rsidR="007937F5" w:rsidRPr="00686052">
        <w:rPr>
          <w:rFonts w:ascii="Times New Roman" w:hAnsi="Times New Roman"/>
          <w:sz w:val="28"/>
          <w:szCs w:val="28"/>
        </w:rPr>
        <w:t>cannabis</w:t>
      </w:r>
      <w:r w:rsidRPr="00686052">
        <w:rPr>
          <w:rFonts w:ascii="Times New Roman" w:hAnsi="Times New Roman"/>
          <w:sz w:val="28"/>
          <w:szCs w:val="28"/>
        </w:rPr>
        <w:t xml:space="preserve"> products; </w:t>
      </w:r>
    </w:p>
    <w:p w:rsidR="00686052" w:rsidRDefault="006B7FED" w:rsidP="000F586A">
      <w:pPr>
        <w:widowControl w:val="0"/>
        <w:numPr>
          <w:ilvl w:val="0"/>
          <w:numId w:val="33"/>
        </w:numPr>
        <w:tabs>
          <w:tab w:val="left" w:pos="720"/>
        </w:tabs>
        <w:spacing w:after="0" w:line="480" w:lineRule="auto"/>
        <w:ind w:left="720" w:firstLine="0"/>
        <w:jc w:val="both"/>
        <w:rPr>
          <w:rFonts w:ascii="Times New Roman" w:hAnsi="Times New Roman"/>
          <w:sz w:val="28"/>
          <w:szCs w:val="28"/>
        </w:rPr>
      </w:pPr>
      <w:r w:rsidRPr="00686052">
        <w:rPr>
          <w:rFonts w:ascii="Times New Roman" w:hAnsi="Times New Roman"/>
          <w:sz w:val="28"/>
          <w:szCs w:val="28"/>
        </w:rPr>
        <w:t xml:space="preserve">Reasonable restrictions on the quantity of </w:t>
      </w:r>
      <w:r w:rsidR="007937F5" w:rsidRPr="00686052">
        <w:rPr>
          <w:rFonts w:ascii="Times New Roman" w:hAnsi="Times New Roman"/>
          <w:sz w:val="28"/>
          <w:szCs w:val="28"/>
        </w:rPr>
        <w:t>cannabis</w:t>
      </w:r>
      <w:r w:rsidRPr="00686052">
        <w:rPr>
          <w:rFonts w:ascii="Times New Roman" w:hAnsi="Times New Roman"/>
          <w:sz w:val="28"/>
          <w:szCs w:val="28"/>
        </w:rPr>
        <w:t xml:space="preserve"> and </w:t>
      </w:r>
      <w:r w:rsidR="007937F5" w:rsidRPr="00686052">
        <w:rPr>
          <w:rFonts w:ascii="Times New Roman" w:hAnsi="Times New Roman"/>
          <w:sz w:val="28"/>
          <w:szCs w:val="28"/>
        </w:rPr>
        <w:t>cannabis</w:t>
      </w:r>
      <w:r w:rsidRPr="00686052">
        <w:rPr>
          <w:rFonts w:ascii="Times New Roman" w:hAnsi="Times New Roman"/>
          <w:sz w:val="28"/>
          <w:szCs w:val="28"/>
        </w:rPr>
        <w:t xml:space="preserve"> products purchased at any one time by a consumer so as to </w:t>
      </w:r>
      <w:r w:rsidRPr="0062513E">
        <w:rPr>
          <w:rFonts w:ascii="Times New Roman" w:hAnsi="Times New Roman"/>
          <w:sz w:val="28"/>
          <w:szCs w:val="28"/>
        </w:rPr>
        <w:t xml:space="preserve">effectually prevent the resale of </w:t>
      </w:r>
      <w:r w:rsidR="007937F5" w:rsidRPr="0062513E">
        <w:rPr>
          <w:rFonts w:ascii="Times New Roman" w:hAnsi="Times New Roman"/>
          <w:sz w:val="28"/>
          <w:szCs w:val="28"/>
        </w:rPr>
        <w:t>cannabis</w:t>
      </w:r>
      <w:r w:rsidRPr="00AB175B">
        <w:rPr>
          <w:rFonts w:ascii="Times New Roman" w:hAnsi="Times New Roman"/>
          <w:sz w:val="28"/>
          <w:szCs w:val="28"/>
        </w:rPr>
        <w:t xml:space="preserve"> items;</w:t>
      </w:r>
      <w:r w:rsidR="0091422D" w:rsidRPr="00AB175B">
        <w:rPr>
          <w:rFonts w:ascii="Times New Roman" w:hAnsi="Times New Roman"/>
          <w:sz w:val="28"/>
          <w:szCs w:val="28"/>
        </w:rPr>
        <w:t xml:space="preserve"> </w:t>
      </w:r>
    </w:p>
    <w:p w:rsidR="001D0310" w:rsidRDefault="00686052" w:rsidP="001D0310">
      <w:pPr>
        <w:widowControl w:val="0"/>
        <w:numPr>
          <w:ilvl w:val="0"/>
          <w:numId w:val="33"/>
        </w:numPr>
        <w:tabs>
          <w:tab w:val="left" w:pos="720"/>
        </w:tabs>
        <w:spacing w:after="0" w:line="480" w:lineRule="auto"/>
        <w:ind w:left="720" w:firstLine="0"/>
        <w:jc w:val="both"/>
        <w:rPr>
          <w:rFonts w:ascii="Times New Roman" w:hAnsi="Times New Roman"/>
          <w:sz w:val="28"/>
          <w:szCs w:val="28"/>
        </w:rPr>
      </w:pPr>
      <w:r w:rsidRPr="001D0310">
        <w:rPr>
          <w:rFonts w:ascii="Times New Roman" w:hAnsi="Times New Roman"/>
          <w:sz w:val="28"/>
          <w:szCs w:val="28"/>
        </w:rPr>
        <w:t>Implementation of a “seed to sale” tracking system;</w:t>
      </w:r>
    </w:p>
    <w:p w:rsidR="00DC0DA8" w:rsidRPr="001D0310" w:rsidRDefault="00DC0DA8" w:rsidP="001D0310">
      <w:pPr>
        <w:widowControl w:val="0"/>
        <w:numPr>
          <w:ilvl w:val="0"/>
          <w:numId w:val="33"/>
        </w:numPr>
        <w:tabs>
          <w:tab w:val="left" w:pos="720"/>
        </w:tabs>
        <w:spacing w:after="0" w:line="480" w:lineRule="auto"/>
        <w:ind w:left="720" w:firstLine="0"/>
        <w:jc w:val="both"/>
        <w:rPr>
          <w:rFonts w:ascii="Times New Roman" w:hAnsi="Times New Roman"/>
          <w:sz w:val="28"/>
          <w:szCs w:val="28"/>
        </w:rPr>
      </w:pPr>
      <w:r w:rsidRPr="001D0310">
        <w:rPr>
          <w:rFonts w:ascii="Times New Roman" w:hAnsi="Times New Roman"/>
          <w:sz w:val="28"/>
          <w:szCs w:val="28"/>
        </w:rPr>
        <w:t>Civil penalties for the failure to comply with regulations made pursuant to this Chapter</w:t>
      </w:r>
      <w:r w:rsidR="001D0310">
        <w:rPr>
          <w:rFonts w:ascii="Times New Roman" w:hAnsi="Times New Roman"/>
          <w:sz w:val="28"/>
          <w:szCs w:val="28"/>
        </w:rPr>
        <w:t>; and</w:t>
      </w:r>
    </w:p>
    <w:p w:rsidR="006B7FED" w:rsidRPr="00732E58" w:rsidRDefault="006B7FED" w:rsidP="000F586A">
      <w:pPr>
        <w:widowControl w:val="0"/>
        <w:numPr>
          <w:ilvl w:val="0"/>
          <w:numId w:val="33"/>
        </w:numPr>
        <w:tabs>
          <w:tab w:val="left" w:pos="720"/>
        </w:tabs>
        <w:spacing w:after="0" w:line="480" w:lineRule="auto"/>
        <w:ind w:left="720" w:firstLine="0"/>
        <w:jc w:val="both"/>
        <w:rPr>
          <w:rFonts w:ascii="Times New Roman" w:hAnsi="Times New Roman"/>
          <w:b/>
          <w:sz w:val="28"/>
          <w:szCs w:val="28"/>
        </w:rPr>
      </w:pPr>
      <w:r w:rsidRPr="00CB695A">
        <w:rPr>
          <w:rFonts w:ascii="Times New Roman" w:hAnsi="Times New Roman"/>
          <w:sz w:val="28"/>
          <w:szCs w:val="28"/>
        </w:rPr>
        <w:t xml:space="preserve">Any other rules the Board considers necessary for the administration of the </w:t>
      </w:r>
      <w:r w:rsidR="007937F5" w:rsidRPr="00CB695A">
        <w:rPr>
          <w:rFonts w:ascii="Times New Roman" w:hAnsi="Times New Roman"/>
          <w:sz w:val="28"/>
          <w:szCs w:val="28"/>
        </w:rPr>
        <w:t>Cannabis</w:t>
      </w:r>
      <w:r w:rsidRPr="00CB695A">
        <w:rPr>
          <w:rFonts w:ascii="Times New Roman" w:hAnsi="Times New Roman"/>
          <w:sz w:val="28"/>
          <w:szCs w:val="28"/>
        </w:rPr>
        <w:t xml:space="preserve"> Contr</w:t>
      </w:r>
      <w:r w:rsidR="008434CF">
        <w:rPr>
          <w:rFonts w:ascii="Times New Roman" w:hAnsi="Times New Roman"/>
          <w:sz w:val="28"/>
          <w:szCs w:val="28"/>
        </w:rPr>
        <w:t>ol Act</w:t>
      </w:r>
      <w:r w:rsidRPr="00920118">
        <w:rPr>
          <w:rFonts w:ascii="Times New Roman" w:hAnsi="Times New Roman"/>
          <w:sz w:val="28"/>
          <w:szCs w:val="28"/>
        </w:rPr>
        <w:t xml:space="preserve"> and implementation and enforcement of this Chapter</w:t>
      </w:r>
      <w:r w:rsidR="0091422D" w:rsidRPr="00920118">
        <w:rPr>
          <w:rFonts w:ascii="Times New Roman" w:hAnsi="Times New Roman"/>
          <w:sz w:val="28"/>
          <w:szCs w:val="28"/>
        </w:rPr>
        <w:t>.</w:t>
      </w:r>
    </w:p>
    <w:p w:rsidR="00DC0DA8" w:rsidRPr="00AB175B" w:rsidRDefault="00DC0DA8" w:rsidP="000F586A">
      <w:pPr>
        <w:widowControl w:val="0"/>
        <w:numPr>
          <w:ilvl w:val="0"/>
          <w:numId w:val="31"/>
        </w:numPr>
        <w:spacing w:after="0" w:line="480" w:lineRule="auto"/>
        <w:ind w:left="0" w:firstLine="720"/>
        <w:jc w:val="both"/>
        <w:rPr>
          <w:rFonts w:ascii="Times New Roman" w:hAnsi="Times New Roman"/>
          <w:sz w:val="28"/>
          <w:szCs w:val="28"/>
        </w:rPr>
      </w:pPr>
      <w:r w:rsidRPr="00732E58">
        <w:rPr>
          <w:rFonts w:ascii="Times New Roman" w:hAnsi="Times New Roman"/>
          <w:b/>
          <w:sz w:val="28"/>
          <w:szCs w:val="28"/>
        </w:rPr>
        <w:t xml:space="preserve">  </w:t>
      </w:r>
      <w:r w:rsidRPr="004F59B3">
        <w:rPr>
          <w:rFonts w:ascii="Times New Roman" w:hAnsi="Times New Roman"/>
          <w:sz w:val="28"/>
          <w:szCs w:val="28"/>
        </w:rPr>
        <w:t>In order to ensure that individual privacy is protected, the Board shall not require a consumer to provide a retail</w:t>
      </w:r>
      <w:r w:rsidRPr="00686052">
        <w:rPr>
          <w:rFonts w:ascii="Times New Roman" w:hAnsi="Times New Roman"/>
          <w:sz w:val="28"/>
          <w:szCs w:val="28"/>
        </w:rPr>
        <w:t xml:space="preserve"> </w:t>
      </w:r>
      <w:r w:rsidR="007937F5" w:rsidRPr="00686052">
        <w:rPr>
          <w:rFonts w:ascii="Times New Roman" w:hAnsi="Times New Roman"/>
          <w:sz w:val="28"/>
          <w:szCs w:val="28"/>
        </w:rPr>
        <w:t>cannabis</w:t>
      </w:r>
      <w:r w:rsidRPr="00686052">
        <w:rPr>
          <w:rFonts w:ascii="Times New Roman" w:hAnsi="Times New Roman"/>
          <w:sz w:val="28"/>
          <w:szCs w:val="28"/>
        </w:rPr>
        <w:t xml:space="preserve"> store with personal information other than government-issued </w:t>
      </w:r>
      <w:r w:rsidRPr="0062513E">
        <w:rPr>
          <w:rFonts w:ascii="Times New Roman" w:hAnsi="Times New Roman"/>
          <w:sz w:val="28"/>
          <w:szCs w:val="28"/>
        </w:rPr>
        <w:t xml:space="preserve">identification to determine the consumer’s age, and a retail </w:t>
      </w:r>
      <w:r w:rsidR="007937F5" w:rsidRPr="0062513E">
        <w:rPr>
          <w:rFonts w:ascii="Times New Roman" w:hAnsi="Times New Roman"/>
          <w:sz w:val="28"/>
          <w:szCs w:val="28"/>
        </w:rPr>
        <w:t>cannabis</w:t>
      </w:r>
      <w:r w:rsidRPr="00AB175B">
        <w:rPr>
          <w:rFonts w:ascii="Times New Roman" w:hAnsi="Times New Roman"/>
          <w:sz w:val="28"/>
          <w:szCs w:val="28"/>
        </w:rPr>
        <w:t xml:space="preserve"> store shall not be required to acquire and record personal information about consumers.</w:t>
      </w:r>
    </w:p>
    <w:p w:rsidR="00DC0DA8" w:rsidRPr="001D0310" w:rsidRDefault="007937F5" w:rsidP="000F586A">
      <w:pPr>
        <w:pStyle w:val="WP6L1"/>
        <w:widowControl w:val="0"/>
        <w:rPr>
          <w:sz w:val="28"/>
          <w:szCs w:val="28"/>
        </w:rPr>
      </w:pPr>
      <w:r w:rsidRPr="00AB175B">
        <w:rPr>
          <w:b/>
          <w:sz w:val="28"/>
          <w:szCs w:val="28"/>
        </w:rPr>
        <w:t>Cannabis</w:t>
      </w:r>
      <w:r w:rsidR="00906BA1" w:rsidRPr="00AE6F85">
        <w:rPr>
          <w:b/>
          <w:sz w:val="28"/>
          <w:szCs w:val="28"/>
        </w:rPr>
        <w:t xml:space="preserve"> </w:t>
      </w:r>
      <w:r w:rsidR="00DC0DA8" w:rsidRPr="003617C8">
        <w:rPr>
          <w:b/>
          <w:sz w:val="28"/>
          <w:szCs w:val="28"/>
        </w:rPr>
        <w:t>establishment regi</w:t>
      </w:r>
      <w:r w:rsidR="00DC0DA8" w:rsidRPr="00F54E61">
        <w:rPr>
          <w:b/>
          <w:sz w:val="28"/>
          <w:szCs w:val="28"/>
        </w:rPr>
        <w:t xml:space="preserve">strations. </w:t>
      </w:r>
    </w:p>
    <w:p w:rsidR="00906BA1" w:rsidRPr="00800746" w:rsidRDefault="00DC0DA8" w:rsidP="000F586A">
      <w:pPr>
        <w:widowControl w:val="0"/>
        <w:numPr>
          <w:ilvl w:val="0"/>
          <w:numId w:val="35"/>
        </w:numPr>
        <w:spacing w:after="0" w:line="480" w:lineRule="auto"/>
        <w:ind w:left="0" w:firstLine="720"/>
        <w:jc w:val="both"/>
        <w:rPr>
          <w:rFonts w:ascii="Times New Roman" w:hAnsi="Times New Roman"/>
          <w:sz w:val="28"/>
          <w:szCs w:val="28"/>
        </w:rPr>
      </w:pPr>
      <w:r w:rsidRPr="001D0310">
        <w:rPr>
          <w:rFonts w:ascii="Times New Roman" w:hAnsi="Times New Roman"/>
          <w:sz w:val="28"/>
          <w:szCs w:val="28"/>
        </w:rPr>
        <w:t xml:space="preserve">  Each application or renewal application for a registration to operate a </w:t>
      </w:r>
      <w:r w:rsidR="007937F5" w:rsidRPr="001D0310">
        <w:rPr>
          <w:rFonts w:ascii="Times New Roman" w:hAnsi="Times New Roman"/>
          <w:sz w:val="28"/>
          <w:szCs w:val="28"/>
        </w:rPr>
        <w:t>cannabis</w:t>
      </w:r>
      <w:r w:rsidRPr="001D0310">
        <w:rPr>
          <w:rFonts w:ascii="Times New Roman" w:hAnsi="Times New Roman"/>
          <w:sz w:val="28"/>
          <w:szCs w:val="28"/>
        </w:rPr>
        <w:t xml:space="preserve"> establishment shall be submitted to the Board. A renewal application may be submitted up to ninety days prior to the expiration of the </w:t>
      </w:r>
      <w:r w:rsidR="007937F5" w:rsidRPr="001D0310">
        <w:rPr>
          <w:rFonts w:ascii="Times New Roman" w:hAnsi="Times New Roman"/>
          <w:sz w:val="28"/>
          <w:szCs w:val="28"/>
        </w:rPr>
        <w:t>cannabis</w:t>
      </w:r>
      <w:r w:rsidRPr="00BD67C6">
        <w:rPr>
          <w:rFonts w:ascii="Times New Roman" w:hAnsi="Times New Roman"/>
          <w:sz w:val="28"/>
          <w:szCs w:val="28"/>
        </w:rPr>
        <w:t xml:space="preserve"> establishment’s</w:t>
      </w:r>
      <w:r w:rsidRPr="00800746">
        <w:rPr>
          <w:rFonts w:ascii="Times New Roman" w:hAnsi="Times New Roman"/>
          <w:sz w:val="28"/>
          <w:szCs w:val="28"/>
        </w:rPr>
        <w:t xml:space="preserve"> registration.</w:t>
      </w:r>
    </w:p>
    <w:p w:rsidR="00906BA1" w:rsidRPr="00EA6F21" w:rsidRDefault="00DC0DA8" w:rsidP="000F586A">
      <w:pPr>
        <w:widowControl w:val="0"/>
        <w:numPr>
          <w:ilvl w:val="0"/>
          <w:numId w:val="35"/>
        </w:numPr>
        <w:spacing w:after="0" w:line="480" w:lineRule="auto"/>
        <w:ind w:left="0" w:firstLine="720"/>
        <w:jc w:val="both"/>
        <w:rPr>
          <w:rFonts w:ascii="Times New Roman" w:hAnsi="Times New Roman"/>
          <w:sz w:val="28"/>
          <w:szCs w:val="28"/>
        </w:rPr>
      </w:pPr>
      <w:r w:rsidRPr="00800746">
        <w:rPr>
          <w:rFonts w:ascii="Times New Roman" w:hAnsi="Times New Roman"/>
          <w:sz w:val="28"/>
          <w:szCs w:val="28"/>
        </w:rPr>
        <w:t xml:space="preserve">The Board shall begin accepting and processing applications to operate </w:t>
      </w:r>
      <w:r w:rsidR="007937F5" w:rsidRPr="00732E58">
        <w:rPr>
          <w:rFonts w:ascii="Times New Roman" w:hAnsi="Times New Roman"/>
          <w:sz w:val="28"/>
          <w:szCs w:val="28"/>
        </w:rPr>
        <w:t>cannabis</w:t>
      </w:r>
      <w:r w:rsidRPr="00732E58">
        <w:rPr>
          <w:rFonts w:ascii="Times New Roman" w:hAnsi="Times New Roman"/>
          <w:sz w:val="28"/>
          <w:szCs w:val="28"/>
        </w:rPr>
        <w:t xml:space="preserve"> establishments </w:t>
      </w:r>
      <w:r w:rsidR="006B7FED" w:rsidRPr="00732E58">
        <w:rPr>
          <w:rFonts w:ascii="Times New Roman" w:hAnsi="Times New Roman"/>
          <w:sz w:val="28"/>
          <w:szCs w:val="28"/>
        </w:rPr>
        <w:t>no later than</w:t>
      </w:r>
      <w:r w:rsidR="00723D13" w:rsidRPr="00732E58">
        <w:rPr>
          <w:rFonts w:ascii="Times New Roman" w:hAnsi="Times New Roman"/>
          <w:sz w:val="28"/>
          <w:szCs w:val="28"/>
        </w:rPr>
        <w:t xml:space="preserve"> 90 days after the regulations prescribed in Section </w:t>
      </w:r>
      <w:r w:rsidR="007C1FA2">
        <w:rPr>
          <w:rFonts w:ascii="Times New Roman" w:hAnsi="Times New Roman"/>
          <w:sz w:val="28"/>
          <w:szCs w:val="28"/>
        </w:rPr>
        <w:t>11 of this Act become effective</w:t>
      </w:r>
      <w:r w:rsidRPr="00732E58">
        <w:rPr>
          <w:rFonts w:ascii="Times New Roman" w:hAnsi="Times New Roman"/>
          <w:sz w:val="28"/>
          <w:szCs w:val="28"/>
        </w:rPr>
        <w:t>.</w:t>
      </w:r>
      <w:r w:rsidR="006B7FED" w:rsidRPr="00732E58">
        <w:rPr>
          <w:rFonts w:ascii="Times New Roman" w:hAnsi="Times New Roman"/>
          <w:sz w:val="28"/>
          <w:szCs w:val="28"/>
        </w:rPr>
        <w:t xml:space="preserve"> Upon receipt of a license application, the Board shall not unreasonably delay the processing, approval, or rejection of the application, or if the application is approved, the issuance of the license.</w:t>
      </w:r>
    </w:p>
    <w:p w:rsidR="00906BA1" w:rsidRPr="00920118" w:rsidRDefault="00DC0DA8" w:rsidP="000F586A">
      <w:pPr>
        <w:widowControl w:val="0"/>
        <w:numPr>
          <w:ilvl w:val="0"/>
          <w:numId w:val="35"/>
        </w:numPr>
        <w:spacing w:after="0" w:line="480" w:lineRule="auto"/>
        <w:ind w:left="0" w:firstLine="720"/>
        <w:jc w:val="both"/>
        <w:rPr>
          <w:rFonts w:ascii="Times New Roman" w:hAnsi="Times New Roman"/>
          <w:sz w:val="28"/>
          <w:szCs w:val="28"/>
        </w:rPr>
      </w:pPr>
      <w:r w:rsidRPr="00B40F47">
        <w:rPr>
          <w:rFonts w:ascii="Times New Roman" w:hAnsi="Times New Roman"/>
          <w:sz w:val="28"/>
          <w:szCs w:val="28"/>
        </w:rPr>
        <w:t xml:space="preserve">Within </w:t>
      </w:r>
      <w:r w:rsidR="008E6901" w:rsidRPr="00CB695A">
        <w:rPr>
          <w:rFonts w:ascii="Times New Roman" w:hAnsi="Times New Roman"/>
          <w:sz w:val="28"/>
          <w:szCs w:val="28"/>
        </w:rPr>
        <w:t xml:space="preserve">60 days </w:t>
      </w:r>
      <w:r w:rsidRPr="00EA6F21">
        <w:rPr>
          <w:rFonts w:ascii="Times New Roman" w:hAnsi="Times New Roman"/>
          <w:sz w:val="28"/>
          <w:szCs w:val="28"/>
        </w:rPr>
        <w:t xml:space="preserve">after receiving an application or </w:t>
      </w:r>
      <w:r w:rsidR="008E6901" w:rsidRPr="00B40F47">
        <w:rPr>
          <w:rFonts w:ascii="Times New Roman" w:hAnsi="Times New Roman"/>
          <w:sz w:val="28"/>
          <w:szCs w:val="28"/>
        </w:rPr>
        <w:t>30 day</w:t>
      </w:r>
      <w:r w:rsidR="008E6901" w:rsidRPr="00CB695A">
        <w:rPr>
          <w:rFonts w:ascii="Times New Roman" w:hAnsi="Times New Roman"/>
          <w:sz w:val="28"/>
          <w:szCs w:val="28"/>
        </w:rPr>
        <w:t xml:space="preserve">s after receiving a </w:t>
      </w:r>
      <w:r w:rsidRPr="00CB695A">
        <w:rPr>
          <w:rFonts w:ascii="Times New Roman" w:hAnsi="Times New Roman"/>
          <w:sz w:val="28"/>
          <w:szCs w:val="28"/>
        </w:rPr>
        <w:t xml:space="preserve">renewal application, the Board shall issue an annual registration to the applicant unless the Board finds the applicant is not in compliance with regulations enacted pursuant to Section 11 of this Act. </w:t>
      </w:r>
    </w:p>
    <w:p w:rsidR="00906BA1" w:rsidRPr="00AE6F85" w:rsidRDefault="00DC0DA8" w:rsidP="000F586A">
      <w:pPr>
        <w:widowControl w:val="0"/>
        <w:numPr>
          <w:ilvl w:val="0"/>
          <w:numId w:val="35"/>
        </w:numPr>
        <w:spacing w:after="0" w:line="480" w:lineRule="auto"/>
        <w:ind w:left="0" w:firstLine="720"/>
        <w:jc w:val="both"/>
        <w:rPr>
          <w:rFonts w:ascii="Times New Roman" w:hAnsi="Times New Roman"/>
          <w:sz w:val="28"/>
          <w:szCs w:val="28"/>
        </w:rPr>
      </w:pPr>
      <w:r w:rsidRPr="00920118">
        <w:rPr>
          <w:rFonts w:ascii="Times New Roman" w:hAnsi="Times New Roman"/>
          <w:sz w:val="28"/>
          <w:szCs w:val="28"/>
        </w:rPr>
        <w:t>Upon denial of an application, th</w:t>
      </w:r>
      <w:r w:rsidRPr="00686052">
        <w:rPr>
          <w:rFonts w:ascii="Times New Roman" w:hAnsi="Times New Roman"/>
          <w:sz w:val="28"/>
          <w:szCs w:val="28"/>
        </w:rPr>
        <w:t xml:space="preserve">e </w:t>
      </w:r>
      <w:r w:rsidR="00723D13" w:rsidRPr="00686052">
        <w:rPr>
          <w:rFonts w:ascii="Times New Roman" w:hAnsi="Times New Roman"/>
          <w:sz w:val="28"/>
          <w:szCs w:val="28"/>
        </w:rPr>
        <w:t>B</w:t>
      </w:r>
      <w:r w:rsidRPr="00686052">
        <w:rPr>
          <w:rFonts w:ascii="Times New Roman" w:hAnsi="Times New Roman"/>
          <w:sz w:val="28"/>
          <w:szCs w:val="28"/>
        </w:rPr>
        <w:t>oard shall notify the applicant in writing of the specific reason for its denial</w:t>
      </w:r>
      <w:r w:rsidR="008E6901" w:rsidRPr="00686052">
        <w:rPr>
          <w:rFonts w:ascii="Times New Roman" w:hAnsi="Times New Roman"/>
          <w:sz w:val="28"/>
          <w:szCs w:val="28"/>
        </w:rPr>
        <w:t xml:space="preserve"> and of the applicant’s right to seek administrative and judicial review as provided for </w:t>
      </w:r>
      <w:r w:rsidR="008E6901" w:rsidRPr="0062513E">
        <w:rPr>
          <w:rFonts w:ascii="Times New Roman" w:hAnsi="Times New Roman"/>
          <w:sz w:val="28"/>
          <w:szCs w:val="28"/>
        </w:rPr>
        <w:t xml:space="preserve">under the Guam </w:t>
      </w:r>
      <w:r w:rsidR="0095482F" w:rsidRPr="0062513E">
        <w:rPr>
          <w:rFonts w:ascii="Times New Roman" w:hAnsi="Times New Roman"/>
          <w:sz w:val="28"/>
          <w:szCs w:val="28"/>
        </w:rPr>
        <w:t>Administrative</w:t>
      </w:r>
      <w:r w:rsidR="008E6901" w:rsidRPr="0062513E">
        <w:rPr>
          <w:rFonts w:ascii="Times New Roman" w:hAnsi="Times New Roman"/>
          <w:sz w:val="28"/>
          <w:szCs w:val="28"/>
        </w:rPr>
        <w:t xml:space="preserve"> </w:t>
      </w:r>
      <w:r w:rsidR="0095482F" w:rsidRPr="00AB175B">
        <w:rPr>
          <w:rFonts w:ascii="Times New Roman" w:hAnsi="Times New Roman"/>
          <w:sz w:val="28"/>
          <w:szCs w:val="28"/>
        </w:rPr>
        <w:t>Adjudication</w:t>
      </w:r>
      <w:r w:rsidR="008E6901" w:rsidRPr="00AB175B">
        <w:rPr>
          <w:rFonts w:ascii="Times New Roman" w:hAnsi="Times New Roman"/>
          <w:sz w:val="28"/>
          <w:szCs w:val="28"/>
        </w:rPr>
        <w:t xml:space="preserve"> Law.</w:t>
      </w:r>
    </w:p>
    <w:p w:rsidR="00906BA1" w:rsidRPr="00686052" w:rsidRDefault="00DC0DA8" w:rsidP="000F586A">
      <w:pPr>
        <w:widowControl w:val="0"/>
        <w:numPr>
          <w:ilvl w:val="0"/>
          <w:numId w:val="35"/>
        </w:numPr>
        <w:spacing w:after="0" w:line="480" w:lineRule="auto"/>
        <w:ind w:left="0" w:firstLine="720"/>
        <w:jc w:val="both"/>
        <w:rPr>
          <w:rFonts w:ascii="Times New Roman" w:hAnsi="Times New Roman"/>
          <w:sz w:val="28"/>
          <w:szCs w:val="28"/>
        </w:rPr>
      </w:pPr>
      <w:r w:rsidRPr="003617C8">
        <w:rPr>
          <w:rFonts w:ascii="Times New Roman" w:hAnsi="Times New Roman"/>
          <w:sz w:val="28"/>
          <w:szCs w:val="28"/>
        </w:rPr>
        <w:t xml:space="preserve">Every </w:t>
      </w:r>
      <w:r w:rsidR="007937F5" w:rsidRPr="001D0310">
        <w:rPr>
          <w:rFonts w:ascii="Times New Roman" w:hAnsi="Times New Roman"/>
          <w:sz w:val="28"/>
          <w:szCs w:val="28"/>
        </w:rPr>
        <w:t>cannabis</w:t>
      </w:r>
      <w:r w:rsidRPr="001D0310">
        <w:rPr>
          <w:rFonts w:ascii="Times New Roman" w:hAnsi="Times New Roman"/>
          <w:sz w:val="28"/>
          <w:szCs w:val="28"/>
        </w:rPr>
        <w:t xml:space="preserve"> establishment registration shall specify the location where the </w:t>
      </w:r>
      <w:r w:rsidR="007937F5" w:rsidRPr="001D0310">
        <w:rPr>
          <w:rFonts w:ascii="Times New Roman" w:hAnsi="Times New Roman"/>
          <w:sz w:val="28"/>
          <w:szCs w:val="28"/>
        </w:rPr>
        <w:t>cannabis</w:t>
      </w:r>
      <w:r w:rsidRPr="001D0310">
        <w:rPr>
          <w:rFonts w:ascii="Times New Roman" w:hAnsi="Times New Roman"/>
          <w:sz w:val="28"/>
          <w:szCs w:val="28"/>
        </w:rPr>
        <w:t xml:space="preserve"> establishment will operate</w:t>
      </w:r>
      <w:r w:rsidR="006B7FED" w:rsidRPr="00BD67C6">
        <w:rPr>
          <w:rFonts w:ascii="Times New Roman" w:hAnsi="Times New Roman"/>
          <w:sz w:val="28"/>
          <w:szCs w:val="28"/>
        </w:rPr>
        <w:t xml:space="preserve"> which location shall have defined boundaries</w:t>
      </w:r>
      <w:r w:rsidRPr="00EA6F21">
        <w:rPr>
          <w:rFonts w:ascii="Times New Roman" w:hAnsi="Times New Roman"/>
          <w:sz w:val="28"/>
          <w:szCs w:val="28"/>
        </w:rPr>
        <w:t>.</w:t>
      </w:r>
      <w:r w:rsidRPr="00CB695A">
        <w:rPr>
          <w:rFonts w:ascii="Times New Roman" w:hAnsi="Times New Roman"/>
          <w:sz w:val="28"/>
          <w:szCs w:val="28"/>
        </w:rPr>
        <w:t xml:space="preserve">  A separate registration shall be required for each location at which a </w:t>
      </w:r>
      <w:r w:rsidR="007937F5" w:rsidRPr="00CB695A">
        <w:rPr>
          <w:rFonts w:ascii="Times New Roman" w:hAnsi="Times New Roman"/>
          <w:sz w:val="28"/>
          <w:szCs w:val="28"/>
        </w:rPr>
        <w:t>cannabis</w:t>
      </w:r>
      <w:r w:rsidRPr="00CB695A">
        <w:rPr>
          <w:rFonts w:ascii="Times New Roman" w:hAnsi="Times New Roman"/>
          <w:sz w:val="28"/>
          <w:szCs w:val="28"/>
        </w:rPr>
        <w:t xml:space="preserve"> establishment operates</w:t>
      </w:r>
      <w:r w:rsidR="008E6901" w:rsidRPr="00EA6F21">
        <w:rPr>
          <w:rFonts w:ascii="Times New Roman" w:hAnsi="Times New Roman"/>
          <w:sz w:val="28"/>
          <w:szCs w:val="28"/>
        </w:rPr>
        <w:t xml:space="preserve">. </w:t>
      </w:r>
      <w:r w:rsidR="008E6901" w:rsidRPr="00B40F47">
        <w:rPr>
          <w:rFonts w:ascii="Times New Roman" w:hAnsi="Times New Roman"/>
          <w:sz w:val="28"/>
          <w:szCs w:val="28"/>
        </w:rPr>
        <w:t xml:space="preserve">The Board may require </w:t>
      </w:r>
      <w:r w:rsidR="008E6901" w:rsidRPr="00CB695A">
        <w:rPr>
          <w:rFonts w:ascii="Times New Roman" w:hAnsi="Times New Roman"/>
          <w:sz w:val="28"/>
          <w:szCs w:val="28"/>
        </w:rPr>
        <w:t xml:space="preserve">reasonable restrictions for the operation of </w:t>
      </w:r>
      <w:r w:rsidR="008E6901" w:rsidRPr="00920118">
        <w:rPr>
          <w:rFonts w:ascii="Times New Roman" w:hAnsi="Times New Roman"/>
          <w:sz w:val="28"/>
          <w:szCs w:val="28"/>
        </w:rPr>
        <w:t>a licensed cannabis establishment</w:t>
      </w:r>
      <w:r w:rsidR="009701BA" w:rsidRPr="00920118">
        <w:rPr>
          <w:rFonts w:ascii="Times New Roman" w:hAnsi="Times New Roman"/>
          <w:sz w:val="28"/>
          <w:szCs w:val="28"/>
        </w:rPr>
        <w:t>.</w:t>
      </w:r>
      <w:r w:rsidR="008E6901" w:rsidRPr="00920118">
        <w:rPr>
          <w:rFonts w:ascii="Times New Roman" w:hAnsi="Times New Roman"/>
          <w:sz w:val="28"/>
          <w:szCs w:val="28"/>
        </w:rPr>
        <w:t xml:space="preserve"> </w:t>
      </w:r>
    </w:p>
    <w:p w:rsidR="004A7314" w:rsidRPr="00AB175B" w:rsidRDefault="007937F5" w:rsidP="000F586A">
      <w:pPr>
        <w:widowControl w:val="0"/>
        <w:numPr>
          <w:ilvl w:val="0"/>
          <w:numId w:val="35"/>
        </w:numPr>
        <w:spacing w:after="0" w:line="480" w:lineRule="auto"/>
        <w:ind w:left="0" w:firstLine="720"/>
        <w:jc w:val="both"/>
        <w:rPr>
          <w:rFonts w:ascii="Times New Roman" w:hAnsi="Times New Roman"/>
          <w:sz w:val="28"/>
          <w:szCs w:val="28"/>
        </w:rPr>
      </w:pPr>
      <w:r w:rsidRPr="00686052">
        <w:rPr>
          <w:rFonts w:ascii="Times New Roman" w:hAnsi="Times New Roman"/>
          <w:sz w:val="28"/>
          <w:szCs w:val="28"/>
        </w:rPr>
        <w:t>Cannabis</w:t>
      </w:r>
      <w:r w:rsidR="00DC0DA8" w:rsidRPr="00686052">
        <w:rPr>
          <w:rFonts w:ascii="Times New Roman" w:hAnsi="Times New Roman"/>
          <w:sz w:val="28"/>
          <w:szCs w:val="28"/>
        </w:rPr>
        <w:t xml:space="preserve"> establishments and the books and records maintained and created by </w:t>
      </w:r>
      <w:r w:rsidRPr="0062513E">
        <w:rPr>
          <w:rFonts w:ascii="Times New Roman" w:hAnsi="Times New Roman"/>
          <w:sz w:val="28"/>
          <w:szCs w:val="28"/>
        </w:rPr>
        <w:t>cannabis</w:t>
      </w:r>
      <w:r w:rsidR="00DC0DA8" w:rsidRPr="0062513E">
        <w:rPr>
          <w:rFonts w:ascii="Times New Roman" w:hAnsi="Times New Roman"/>
          <w:sz w:val="28"/>
          <w:szCs w:val="28"/>
        </w:rPr>
        <w:t xml:space="preserve"> establishments are subject to inspection by the Board</w:t>
      </w:r>
      <w:r w:rsidR="006B7FED" w:rsidRPr="0062513E">
        <w:rPr>
          <w:rFonts w:ascii="Times New Roman" w:hAnsi="Times New Roman"/>
          <w:sz w:val="28"/>
          <w:szCs w:val="28"/>
        </w:rPr>
        <w:t xml:space="preserve"> with reasonable notice to the owner or agent of the business</w:t>
      </w:r>
      <w:r w:rsidR="00DC0DA8" w:rsidRPr="00AB175B">
        <w:rPr>
          <w:rFonts w:ascii="Times New Roman" w:hAnsi="Times New Roman"/>
          <w:sz w:val="28"/>
          <w:szCs w:val="28"/>
        </w:rPr>
        <w:t>.</w:t>
      </w:r>
    </w:p>
    <w:p w:rsidR="00DC0DA8" w:rsidRPr="00CB695A" w:rsidRDefault="00DC0DA8" w:rsidP="000F586A">
      <w:pPr>
        <w:pStyle w:val="WP6L1"/>
        <w:widowControl w:val="0"/>
        <w:rPr>
          <w:sz w:val="28"/>
          <w:szCs w:val="28"/>
        </w:rPr>
      </w:pPr>
      <w:r w:rsidRPr="00AB175B">
        <w:rPr>
          <w:b/>
          <w:sz w:val="28"/>
          <w:szCs w:val="28"/>
        </w:rPr>
        <w:t xml:space="preserve">Employers, driving, minors, and control of property.  </w:t>
      </w:r>
    </w:p>
    <w:p w:rsidR="00481832" w:rsidRPr="003617C8" w:rsidRDefault="00383D75" w:rsidP="00FC1C44">
      <w:pPr>
        <w:widowControl w:val="0"/>
        <w:numPr>
          <w:ilvl w:val="0"/>
          <w:numId w:val="36"/>
        </w:numPr>
        <w:spacing w:after="0" w:line="480" w:lineRule="auto"/>
        <w:ind w:left="0" w:firstLine="720"/>
        <w:jc w:val="both"/>
        <w:rPr>
          <w:rFonts w:ascii="Times New Roman" w:hAnsi="Times New Roman"/>
          <w:sz w:val="28"/>
          <w:szCs w:val="28"/>
        </w:rPr>
      </w:pPr>
      <w:r w:rsidRPr="00686052">
        <w:rPr>
          <w:rFonts w:ascii="Times New Roman" w:hAnsi="Times New Roman"/>
          <w:sz w:val="28"/>
          <w:szCs w:val="28"/>
        </w:rPr>
        <w:t>Nothing in this Chapter shall be construed or interpreted to amend, repeal, affect, restrict, or preempt t</w:t>
      </w:r>
      <w:r w:rsidR="00481832" w:rsidRPr="00686052">
        <w:rPr>
          <w:rFonts w:ascii="Times New Roman" w:hAnsi="Times New Roman"/>
          <w:sz w:val="28"/>
          <w:szCs w:val="28"/>
        </w:rPr>
        <w:t>he rights and obligations of public and private employers to maintain a drug and alcohol free workplace or require an employer to permit or accommodate the use, consumption, possession, transfer, display, transportation, sale, or</w:t>
      </w:r>
      <w:r w:rsidR="00481832" w:rsidRPr="0062513E">
        <w:rPr>
          <w:rFonts w:ascii="Times New Roman" w:hAnsi="Times New Roman"/>
          <w:sz w:val="28"/>
          <w:szCs w:val="28"/>
        </w:rPr>
        <w:t xml:space="preserve"> growth of cannabis in the workplace, or affect the ability of employers to have policies prohibiting the use of marijuana by employees and prospective employees, or prevent employers from complying with</w:t>
      </w:r>
      <w:r w:rsidRPr="00AB175B">
        <w:rPr>
          <w:rFonts w:ascii="Times New Roman" w:hAnsi="Times New Roman"/>
          <w:sz w:val="28"/>
          <w:szCs w:val="28"/>
        </w:rPr>
        <w:t xml:space="preserve"> Guam,</w:t>
      </w:r>
      <w:r w:rsidR="00481832" w:rsidRPr="00AB175B">
        <w:rPr>
          <w:rFonts w:ascii="Times New Roman" w:hAnsi="Times New Roman"/>
          <w:sz w:val="28"/>
          <w:szCs w:val="28"/>
        </w:rPr>
        <w:t xml:space="preserve"> state</w:t>
      </w:r>
      <w:r w:rsidRPr="00AB175B">
        <w:rPr>
          <w:rFonts w:ascii="Times New Roman" w:hAnsi="Times New Roman"/>
          <w:sz w:val="28"/>
          <w:szCs w:val="28"/>
        </w:rPr>
        <w:t>,</w:t>
      </w:r>
      <w:r w:rsidR="00481832" w:rsidRPr="00AE6F85">
        <w:rPr>
          <w:rFonts w:ascii="Times New Roman" w:hAnsi="Times New Roman"/>
          <w:sz w:val="28"/>
          <w:szCs w:val="28"/>
        </w:rPr>
        <w:t xml:space="preserve"> or federal law.</w:t>
      </w:r>
    </w:p>
    <w:p w:rsidR="00383D75" w:rsidRPr="00800746" w:rsidRDefault="00383D75" w:rsidP="00FC1C44">
      <w:pPr>
        <w:widowControl w:val="0"/>
        <w:numPr>
          <w:ilvl w:val="0"/>
          <w:numId w:val="36"/>
        </w:numPr>
        <w:spacing w:after="0" w:line="480" w:lineRule="auto"/>
        <w:ind w:left="0" w:firstLine="720"/>
        <w:jc w:val="both"/>
        <w:rPr>
          <w:rFonts w:ascii="Times New Roman" w:hAnsi="Times New Roman"/>
          <w:sz w:val="28"/>
          <w:szCs w:val="28"/>
        </w:rPr>
      </w:pPr>
      <w:r w:rsidRPr="00F54E61">
        <w:rPr>
          <w:rFonts w:ascii="Times New Roman" w:hAnsi="Times New Roman"/>
          <w:sz w:val="28"/>
          <w:szCs w:val="28"/>
        </w:rPr>
        <w:t xml:space="preserve">Nothing in this Chapter is intended to require an employer to permit or accommodate the use, consumption, possession, transfer, display, transportation, sale or growing of cannabis in the workplace or to affect the ability of </w:t>
      </w:r>
      <w:r w:rsidRPr="001D0310">
        <w:rPr>
          <w:rFonts w:ascii="Times New Roman" w:hAnsi="Times New Roman"/>
          <w:sz w:val="28"/>
          <w:szCs w:val="28"/>
        </w:rPr>
        <w:t>employers to enact an</w:t>
      </w:r>
      <w:r w:rsidRPr="00BD67C6">
        <w:rPr>
          <w:rFonts w:ascii="Times New Roman" w:hAnsi="Times New Roman"/>
          <w:sz w:val="28"/>
          <w:szCs w:val="28"/>
        </w:rPr>
        <w:t>d enforce workplace policies restricting the use or consumption of cannabis by employees.</w:t>
      </w:r>
    </w:p>
    <w:p w:rsidR="00481832" w:rsidRPr="00732E58" w:rsidRDefault="00383D75" w:rsidP="000F586A">
      <w:pPr>
        <w:widowControl w:val="0"/>
        <w:numPr>
          <w:ilvl w:val="0"/>
          <w:numId w:val="36"/>
        </w:numPr>
        <w:spacing w:after="0" w:line="480" w:lineRule="auto"/>
        <w:ind w:left="0" w:firstLine="720"/>
        <w:jc w:val="both"/>
        <w:rPr>
          <w:rFonts w:ascii="Times New Roman" w:hAnsi="Times New Roman"/>
          <w:sz w:val="28"/>
          <w:szCs w:val="28"/>
        </w:rPr>
      </w:pPr>
      <w:r w:rsidRPr="00800746">
        <w:rPr>
          <w:rFonts w:ascii="Times New Roman" w:hAnsi="Times New Roman"/>
          <w:sz w:val="28"/>
          <w:szCs w:val="28"/>
        </w:rPr>
        <w:t>Nothing in this Chapter is intended to impair, restrict, or diminish t</w:t>
      </w:r>
      <w:r w:rsidR="00481832" w:rsidRPr="00800746">
        <w:rPr>
          <w:rFonts w:ascii="Times New Roman" w:hAnsi="Times New Roman"/>
          <w:sz w:val="28"/>
          <w:szCs w:val="28"/>
        </w:rPr>
        <w:t>he ability of a government agency to prohibit or restrict any of the actions or conduct oth</w:t>
      </w:r>
      <w:r w:rsidR="00481832" w:rsidRPr="00732E58">
        <w:rPr>
          <w:rFonts w:ascii="Times New Roman" w:hAnsi="Times New Roman"/>
          <w:sz w:val="28"/>
          <w:szCs w:val="28"/>
        </w:rPr>
        <w:t xml:space="preserve">erwise permitted </w:t>
      </w:r>
      <w:r w:rsidR="003403F1" w:rsidRPr="00732E58">
        <w:rPr>
          <w:rFonts w:ascii="Times New Roman" w:hAnsi="Times New Roman"/>
          <w:sz w:val="28"/>
          <w:szCs w:val="28"/>
        </w:rPr>
        <w:t>under this Chapter</w:t>
      </w:r>
      <w:r w:rsidR="00481832" w:rsidRPr="00732E58">
        <w:rPr>
          <w:rFonts w:ascii="Times New Roman" w:hAnsi="Times New Roman"/>
          <w:sz w:val="28"/>
          <w:szCs w:val="28"/>
        </w:rPr>
        <w:t xml:space="preserve"> within a building owned, leased, or occupied by the government agency.</w:t>
      </w:r>
    </w:p>
    <w:p w:rsidR="006939A7" w:rsidRPr="00732E58" w:rsidRDefault="00DC0DA8" w:rsidP="000F586A">
      <w:pPr>
        <w:widowControl w:val="0"/>
        <w:numPr>
          <w:ilvl w:val="0"/>
          <w:numId w:val="36"/>
        </w:numPr>
        <w:spacing w:after="0" w:line="480" w:lineRule="auto"/>
        <w:ind w:left="0" w:firstLine="720"/>
        <w:jc w:val="both"/>
        <w:rPr>
          <w:rFonts w:ascii="Times New Roman" w:hAnsi="Times New Roman"/>
          <w:sz w:val="28"/>
          <w:szCs w:val="28"/>
        </w:rPr>
      </w:pPr>
      <w:r w:rsidRPr="00732E58">
        <w:rPr>
          <w:rFonts w:ascii="Times New Roman" w:hAnsi="Times New Roman"/>
          <w:sz w:val="28"/>
          <w:szCs w:val="28"/>
        </w:rPr>
        <w:t xml:space="preserve">Nothing in this Chapter is intended to allow driving under the influence of </w:t>
      </w:r>
      <w:r w:rsidR="007937F5" w:rsidRPr="00732E58">
        <w:rPr>
          <w:rFonts w:ascii="Times New Roman" w:hAnsi="Times New Roman"/>
          <w:sz w:val="28"/>
          <w:szCs w:val="28"/>
        </w:rPr>
        <w:t>cannabis</w:t>
      </w:r>
      <w:r w:rsidRPr="00732E58">
        <w:rPr>
          <w:rFonts w:ascii="Times New Roman" w:hAnsi="Times New Roman"/>
          <w:sz w:val="28"/>
          <w:szCs w:val="28"/>
        </w:rPr>
        <w:t xml:space="preserve"> or to supersede laws related to driving under the influence of </w:t>
      </w:r>
      <w:r w:rsidR="007937F5" w:rsidRPr="00732E58">
        <w:rPr>
          <w:rFonts w:ascii="Times New Roman" w:hAnsi="Times New Roman"/>
          <w:sz w:val="28"/>
          <w:szCs w:val="28"/>
        </w:rPr>
        <w:t>cannabis</w:t>
      </w:r>
      <w:r w:rsidRPr="00732E58">
        <w:rPr>
          <w:rFonts w:ascii="Times New Roman" w:hAnsi="Times New Roman"/>
          <w:sz w:val="28"/>
          <w:szCs w:val="28"/>
        </w:rPr>
        <w:t>.</w:t>
      </w:r>
    </w:p>
    <w:p w:rsidR="006939A7" w:rsidRPr="00732E58" w:rsidRDefault="00DC0DA8" w:rsidP="000F586A">
      <w:pPr>
        <w:widowControl w:val="0"/>
        <w:numPr>
          <w:ilvl w:val="0"/>
          <w:numId w:val="36"/>
        </w:numPr>
        <w:spacing w:after="0" w:line="480" w:lineRule="auto"/>
        <w:ind w:left="0" w:firstLine="720"/>
        <w:jc w:val="both"/>
        <w:rPr>
          <w:rFonts w:ascii="Times New Roman" w:hAnsi="Times New Roman"/>
          <w:sz w:val="28"/>
          <w:szCs w:val="28"/>
        </w:rPr>
      </w:pPr>
      <w:r w:rsidRPr="00732E58">
        <w:rPr>
          <w:rFonts w:ascii="Times New Roman" w:hAnsi="Times New Roman"/>
          <w:sz w:val="28"/>
          <w:szCs w:val="28"/>
        </w:rPr>
        <w:t xml:space="preserve">Nothing in this Chapter is intended to permit the transfer of </w:t>
      </w:r>
      <w:r w:rsidR="007937F5" w:rsidRPr="00732E58">
        <w:rPr>
          <w:rFonts w:ascii="Times New Roman" w:hAnsi="Times New Roman"/>
          <w:sz w:val="28"/>
          <w:szCs w:val="28"/>
        </w:rPr>
        <w:t>cannabis</w:t>
      </w:r>
      <w:r w:rsidRPr="00732E58">
        <w:rPr>
          <w:rFonts w:ascii="Times New Roman" w:hAnsi="Times New Roman"/>
          <w:sz w:val="28"/>
          <w:szCs w:val="28"/>
        </w:rPr>
        <w:t xml:space="preserve">, with or without remuneration, to a person under the age of </w:t>
      </w:r>
      <w:r w:rsidR="004F775D">
        <w:rPr>
          <w:rFonts w:ascii="Times New Roman" w:hAnsi="Times New Roman"/>
          <w:sz w:val="28"/>
          <w:szCs w:val="28"/>
        </w:rPr>
        <w:t>twenty-one</w:t>
      </w:r>
      <w:r w:rsidRPr="00732E58">
        <w:rPr>
          <w:rFonts w:ascii="Times New Roman" w:hAnsi="Times New Roman"/>
          <w:sz w:val="28"/>
          <w:szCs w:val="28"/>
        </w:rPr>
        <w:t>.</w:t>
      </w:r>
    </w:p>
    <w:p w:rsidR="00FF0B3D" w:rsidRPr="00732E58" w:rsidRDefault="00DC0DA8" w:rsidP="000F586A">
      <w:pPr>
        <w:widowControl w:val="0"/>
        <w:numPr>
          <w:ilvl w:val="0"/>
          <w:numId w:val="36"/>
        </w:numPr>
        <w:spacing w:after="0" w:line="480" w:lineRule="auto"/>
        <w:ind w:left="0" w:firstLine="720"/>
        <w:jc w:val="both"/>
        <w:rPr>
          <w:rFonts w:ascii="Times New Roman" w:hAnsi="Times New Roman"/>
          <w:sz w:val="28"/>
          <w:szCs w:val="28"/>
        </w:rPr>
      </w:pPr>
      <w:r w:rsidRPr="00732E58">
        <w:rPr>
          <w:rFonts w:ascii="Times New Roman" w:hAnsi="Times New Roman"/>
          <w:sz w:val="28"/>
          <w:szCs w:val="28"/>
        </w:rPr>
        <w:t xml:space="preserve">Nothing in this Chapter shall prohibit a person, employer, school, hospital, recreation or youth center, correction facility, corporation or any other entity who occupies, owns or controls private property from prohibiting or otherwise regulating the possession, consumption, use, display, transfer, distribution, sale, transportation, or growing of </w:t>
      </w:r>
      <w:r w:rsidR="007937F5" w:rsidRPr="00732E58">
        <w:rPr>
          <w:rFonts w:ascii="Times New Roman" w:hAnsi="Times New Roman"/>
          <w:sz w:val="28"/>
          <w:szCs w:val="28"/>
        </w:rPr>
        <w:t>cannabis</w:t>
      </w:r>
      <w:r w:rsidRPr="00732E58">
        <w:rPr>
          <w:rFonts w:ascii="Times New Roman" w:hAnsi="Times New Roman"/>
          <w:sz w:val="28"/>
          <w:szCs w:val="28"/>
        </w:rPr>
        <w:t xml:space="preserve"> on or in that property.</w:t>
      </w:r>
    </w:p>
    <w:p w:rsidR="00DC0DA8" w:rsidRPr="00EA6F21" w:rsidRDefault="00DC0DA8" w:rsidP="000F586A">
      <w:pPr>
        <w:pStyle w:val="WP6L1"/>
        <w:rPr>
          <w:sz w:val="28"/>
          <w:szCs w:val="28"/>
        </w:rPr>
      </w:pPr>
      <w:r w:rsidRPr="00732E58">
        <w:rPr>
          <w:b/>
          <w:sz w:val="28"/>
          <w:szCs w:val="28"/>
        </w:rPr>
        <w:t xml:space="preserve">Excise Tax on </w:t>
      </w:r>
      <w:r w:rsidR="007937F5" w:rsidRPr="00732E58">
        <w:rPr>
          <w:b/>
          <w:sz w:val="28"/>
          <w:szCs w:val="28"/>
        </w:rPr>
        <w:t>Cannabis</w:t>
      </w:r>
      <w:r w:rsidRPr="00732E58">
        <w:rPr>
          <w:b/>
          <w:sz w:val="28"/>
          <w:szCs w:val="28"/>
        </w:rPr>
        <w:t xml:space="preserve">.  </w:t>
      </w:r>
    </w:p>
    <w:p w:rsidR="00FF0B3D" w:rsidRPr="00EA6F21" w:rsidRDefault="00DC0DA8" w:rsidP="000F586A">
      <w:pPr>
        <w:widowControl w:val="0"/>
        <w:numPr>
          <w:ilvl w:val="0"/>
          <w:numId w:val="37"/>
        </w:numPr>
        <w:spacing w:after="0" w:line="480" w:lineRule="auto"/>
        <w:ind w:left="90" w:firstLine="630"/>
        <w:jc w:val="both"/>
        <w:rPr>
          <w:rFonts w:ascii="Times New Roman" w:hAnsi="Times New Roman"/>
          <w:sz w:val="28"/>
          <w:szCs w:val="28"/>
        </w:rPr>
      </w:pPr>
      <w:r w:rsidRPr="00B40F47">
        <w:rPr>
          <w:rFonts w:ascii="Times New Roman" w:hAnsi="Times New Roman"/>
          <w:sz w:val="28"/>
          <w:szCs w:val="28"/>
        </w:rPr>
        <w:t xml:space="preserve"> A</w:t>
      </w:r>
      <w:r w:rsidR="00CB695A">
        <w:rPr>
          <w:rFonts w:ascii="Times New Roman" w:hAnsi="Times New Roman"/>
          <w:sz w:val="28"/>
          <w:szCs w:val="28"/>
        </w:rPr>
        <w:t xml:space="preserve"> local Guam</w:t>
      </w:r>
      <w:r w:rsidRPr="00B40F47">
        <w:rPr>
          <w:rFonts w:ascii="Times New Roman" w:hAnsi="Times New Roman"/>
          <w:sz w:val="28"/>
          <w:szCs w:val="28"/>
        </w:rPr>
        <w:t xml:space="preserve"> excise tax is imposed on the sale or transfer of </w:t>
      </w:r>
      <w:r w:rsidR="007937F5" w:rsidRPr="00CB695A">
        <w:rPr>
          <w:rFonts w:ascii="Times New Roman" w:hAnsi="Times New Roman"/>
          <w:sz w:val="28"/>
          <w:szCs w:val="28"/>
        </w:rPr>
        <w:t>cannabis</w:t>
      </w:r>
      <w:r w:rsidRPr="00CB695A">
        <w:rPr>
          <w:rFonts w:ascii="Times New Roman" w:hAnsi="Times New Roman"/>
          <w:sz w:val="28"/>
          <w:szCs w:val="28"/>
        </w:rPr>
        <w:t xml:space="preserve"> at the rate of fifteen percent </w:t>
      </w:r>
      <w:r w:rsidR="005B086E" w:rsidRPr="00CB695A">
        <w:rPr>
          <w:rFonts w:ascii="Times New Roman" w:hAnsi="Times New Roman"/>
          <w:sz w:val="28"/>
          <w:szCs w:val="28"/>
        </w:rPr>
        <w:t>(15</w:t>
      </w:r>
      <w:r w:rsidR="007C1FA2">
        <w:rPr>
          <w:rFonts w:ascii="Times New Roman" w:hAnsi="Times New Roman"/>
          <w:sz w:val="28"/>
          <w:szCs w:val="28"/>
        </w:rPr>
        <w:t>%).</w:t>
      </w:r>
    </w:p>
    <w:p w:rsidR="005B086E" w:rsidRPr="00B60DB2" w:rsidRDefault="005B086E" w:rsidP="00B60DB2">
      <w:pPr>
        <w:widowControl w:val="0"/>
        <w:numPr>
          <w:ilvl w:val="0"/>
          <w:numId w:val="37"/>
        </w:numPr>
        <w:spacing w:after="0" w:line="480" w:lineRule="auto"/>
        <w:ind w:left="90" w:firstLine="630"/>
        <w:jc w:val="both"/>
        <w:rPr>
          <w:rFonts w:ascii="Times New Roman" w:hAnsi="Times New Roman"/>
          <w:sz w:val="28"/>
          <w:szCs w:val="28"/>
        </w:rPr>
      </w:pPr>
      <w:r w:rsidRPr="00B40F47">
        <w:rPr>
          <w:rFonts w:ascii="Times New Roman" w:hAnsi="Times New Roman"/>
          <w:color w:val="000000"/>
          <w:sz w:val="28"/>
          <w:szCs w:val="28"/>
        </w:rPr>
        <w:t>The Department of Revenue and Taxation</w:t>
      </w:r>
      <w:r w:rsidRPr="00CB695A">
        <w:rPr>
          <w:rFonts w:ascii="Times New Roman" w:hAnsi="Times New Roman"/>
          <w:color w:val="000000"/>
          <w:sz w:val="28"/>
          <w:szCs w:val="28"/>
        </w:rPr>
        <w:t xml:space="preserve"> shall establish procedures for the collection of all excise taxes levied. Provided, that after deducting the cost of establishing the </w:t>
      </w:r>
      <w:r w:rsidR="007937F5" w:rsidRPr="00CB695A">
        <w:rPr>
          <w:rFonts w:ascii="Times New Roman" w:hAnsi="Times New Roman"/>
          <w:color w:val="000000"/>
          <w:sz w:val="28"/>
          <w:szCs w:val="28"/>
        </w:rPr>
        <w:t>Cannabis</w:t>
      </w:r>
      <w:r w:rsidR="00B60DB2">
        <w:rPr>
          <w:rFonts w:ascii="Times New Roman" w:hAnsi="Times New Roman"/>
          <w:color w:val="000000"/>
          <w:sz w:val="28"/>
          <w:szCs w:val="28"/>
        </w:rPr>
        <w:t xml:space="preserve"> Control Board, the program established by the </w:t>
      </w:r>
      <w:r w:rsidR="00B60DB2" w:rsidRPr="00B60DB2">
        <w:rPr>
          <w:rFonts w:ascii="Times New Roman" w:hAnsi="Times New Roman"/>
          <w:i/>
          <w:sz w:val="28"/>
        </w:rPr>
        <w:t>“</w:t>
      </w:r>
      <w:r w:rsidR="00B60DB2" w:rsidRPr="00B60DB2">
        <w:rPr>
          <w:rFonts w:ascii="Times New Roman" w:eastAsia="Calibri" w:hAnsi="Times New Roman"/>
          <w:bCs/>
          <w:i/>
          <w:sz w:val="28"/>
        </w:rPr>
        <w:t>Joaquin (KC) Concepcion II Compassionate Cannabis Use Act of 2013</w:t>
      </w:r>
      <w:r w:rsidR="00B60DB2">
        <w:rPr>
          <w:rFonts w:ascii="Times New Roman" w:eastAsia="Calibri" w:hAnsi="Times New Roman"/>
          <w:bCs/>
          <w:sz w:val="28"/>
        </w:rPr>
        <w:t>”</w:t>
      </w:r>
      <w:r w:rsidR="00B60DB2" w:rsidRPr="00B60DB2">
        <w:rPr>
          <w:rFonts w:ascii="Times New Roman" w:eastAsia="Calibri" w:hAnsi="Times New Roman"/>
          <w:bCs/>
          <w:sz w:val="28"/>
        </w:rPr>
        <w:t xml:space="preserve"> as amended, </w:t>
      </w:r>
      <w:r w:rsidRPr="00B60DB2">
        <w:rPr>
          <w:rFonts w:ascii="Times New Roman" w:hAnsi="Times New Roman"/>
          <w:color w:val="000000"/>
          <w:sz w:val="28"/>
          <w:szCs w:val="28"/>
        </w:rPr>
        <w:t>and any necessary procedures, rules, regulations</w:t>
      </w:r>
      <w:r w:rsidR="005D315D" w:rsidRPr="00B60DB2">
        <w:rPr>
          <w:rFonts w:ascii="Times New Roman" w:hAnsi="Times New Roman"/>
          <w:color w:val="000000"/>
          <w:sz w:val="28"/>
          <w:szCs w:val="28"/>
        </w:rPr>
        <w:t>, or studies</w:t>
      </w:r>
      <w:r w:rsidRPr="00B60DB2">
        <w:rPr>
          <w:rFonts w:ascii="Times New Roman" w:hAnsi="Times New Roman"/>
          <w:color w:val="000000"/>
          <w:sz w:val="28"/>
          <w:szCs w:val="28"/>
        </w:rPr>
        <w:t xml:space="preserve">, the first forty million dollars ($40 million) in revenue raised annually from any such excise tax shall be credited to the Guam Memorial Hospital Authority. Provided further, no such excise tax shall be levied upon </w:t>
      </w:r>
      <w:r w:rsidR="007937F5" w:rsidRPr="00B60DB2">
        <w:rPr>
          <w:rFonts w:ascii="Times New Roman" w:hAnsi="Times New Roman"/>
          <w:color w:val="000000"/>
          <w:sz w:val="28"/>
          <w:szCs w:val="28"/>
        </w:rPr>
        <w:t>cannabis</w:t>
      </w:r>
      <w:r w:rsidRPr="00B60DB2">
        <w:rPr>
          <w:rFonts w:ascii="Times New Roman" w:hAnsi="Times New Roman"/>
          <w:color w:val="000000"/>
          <w:sz w:val="28"/>
          <w:szCs w:val="28"/>
        </w:rPr>
        <w:t xml:space="preserve"> intended for sale at medical </w:t>
      </w:r>
      <w:r w:rsidR="007937F5" w:rsidRPr="00B60DB2">
        <w:rPr>
          <w:rFonts w:ascii="Times New Roman" w:hAnsi="Times New Roman"/>
          <w:color w:val="000000"/>
          <w:sz w:val="28"/>
          <w:szCs w:val="28"/>
        </w:rPr>
        <w:t>cannabis</w:t>
      </w:r>
      <w:r w:rsidRPr="00B60DB2">
        <w:rPr>
          <w:rFonts w:ascii="Times New Roman" w:hAnsi="Times New Roman"/>
          <w:color w:val="000000"/>
          <w:sz w:val="28"/>
          <w:szCs w:val="28"/>
        </w:rPr>
        <w:t xml:space="preserve"> centers.</w:t>
      </w:r>
    </w:p>
    <w:p w:rsidR="005B086E" w:rsidRPr="00920118" w:rsidRDefault="00DC0DA8" w:rsidP="005B086E">
      <w:pPr>
        <w:widowControl w:val="0"/>
        <w:numPr>
          <w:ilvl w:val="0"/>
          <w:numId w:val="37"/>
        </w:numPr>
        <w:spacing w:after="0" w:line="480" w:lineRule="auto"/>
        <w:ind w:left="90" w:firstLine="630"/>
        <w:jc w:val="both"/>
        <w:rPr>
          <w:rFonts w:ascii="Times New Roman" w:hAnsi="Times New Roman"/>
          <w:sz w:val="28"/>
          <w:szCs w:val="28"/>
        </w:rPr>
      </w:pPr>
      <w:r w:rsidRPr="00CB695A">
        <w:rPr>
          <w:rFonts w:ascii="Times New Roman" w:hAnsi="Times New Roman"/>
          <w:sz w:val="28"/>
          <w:szCs w:val="28"/>
        </w:rPr>
        <w:t xml:space="preserve">The Board may exempt certain parts of the </w:t>
      </w:r>
      <w:r w:rsidR="007937F5" w:rsidRPr="00CB695A">
        <w:rPr>
          <w:rFonts w:ascii="Times New Roman" w:hAnsi="Times New Roman"/>
          <w:sz w:val="28"/>
          <w:szCs w:val="28"/>
        </w:rPr>
        <w:t>cannabis</w:t>
      </w:r>
      <w:r w:rsidRPr="00CB695A">
        <w:rPr>
          <w:rFonts w:ascii="Times New Roman" w:hAnsi="Times New Roman"/>
          <w:sz w:val="28"/>
          <w:szCs w:val="28"/>
        </w:rPr>
        <w:t xml:space="preserve"> plant from the excise tax described in subsection (a)</w:t>
      </w:r>
      <w:r w:rsidR="007C1FA2">
        <w:rPr>
          <w:rFonts w:ascii="Times New Roman" w:hAnsi="Times New Roman"/>
          <w:sz w:val="28"/>
          <w:szCs w:val="28"/>
        </w:rPr>
        <w:t>,</w:t>
      </w:r>
      <w:r w:rsidRPr="00CB695A">
        <w:rPr>
          <w:rFonts w:ascii="Times New Roman" w:hAnsi="Times New Roman"/>
          <w:sz w:val="28"/>
          <w:szCs w:val="28"/>
        </w:rPr>
        <w:t xml:space="preserve"> or may establish an alternate rate</w:t>
      </w:r>
      <w:r w:rsidR="005D315D" w:rsidRPr="00920118">
        <w:rPr>
          <w:rFonts w:ascii="Times New Roman" w:hAnsi="Times New Roman"/>
          <w:sz w:val="28"/>
          <w:szCs w:val="28"/>
        </w:rPr>
        <w:t xml:space="preserve"> or tax structure</w:t>
      </w:r>
      <w:r w:rsidRPr="00920118">
        <w:rPr>
          <w:rFonts w:ascii="Times New Roman" w:hAnsi="Times New Roman"/>
          <w:sz w:val="28"/>
          <w:szCs w:val="28"/>
        </w:rPr>
        <w:t xml:space="preserve"> </w:t>
      </w:r>
      <w:r w:rsidRPr="00EA6F21">
        <w:rPr>
          <w:rFonts w:ascii="Times New Roman" w:hAnsi="Times New Roman"/>
          <w:sz w:val="28"/>
          <w:szCs w:val="28"/>
        </w:rPr>
        <w:t xml:space="preserve">in accordance </w:t>
      </w:r>
      <w:r w:rsidR="005D315D" w:rsidRPr="00B40F47">
        <w:rPr>
          <w:rFonts w:ascii="Times New Roman" w:hAnsi="Times New Roman"/>
          <w:sz w:val="28"/>
          <w:szCs w:val="28"/>
        </w:rPr>
        <w:t xml:space="preserve">with the </w:t>
      </w:r>
      <w:r w:rsidRPr="00CB695A">
        <w:rPr>
          <w:rFonts w:ascii="Times New Roman" w:hAnsi="Times New Roman"/>
          <w:sz w:val="28"/>
          <w:szCs w:val="28"/>
        </w:rPr>
        <w:t>rules and regulations promulgate</w:t>
      </w:r>
      <w:r w:rsidR="00FF0B3D" w:rsidRPr="00CB695A">
        <w:rPr>
          <w:rFonts w:ascii="Times New Roman" w:hAnsi="Times New Roman"/>
          <w:sz w:val="28"/>
          <w:szCs w:val="28"/>
        </w:rPr>
        <w:t>d in accordance with this Act.</w:t>
      </w:r>
    </w:p>
    <w:p w:rsidR="00DC0DA8" w:rsidRPr="00920118" w:rsidRDefault="00DC0DA8" w:rsidP="000F586A">
      <w:pPr>
        <w:pStyle w:val="WP6L1"/>
        <w:rPr>
          <w:b/>
          <w:sz w:val="28"/>
          <w:szCs w:val="28"/>
        </w:rPr>
      </w:pPr>
      <w:r w:rsidRPr="00920118">
        <w:rPr>
          <w:b/>
          <w:sz w:val="28"/>
          <w:szCs w:val="28"/>
        </w:rPr>
        <w:t xml:space="preserve">Monthly Statements and Payments.  </w:t>
      </w:r>
    </w:p>
    <w:p w:rsidR="00E138E5" w:rsidRPr="001D0310" w:rsidRDefault="00DC0DA8" w:rsidP="000F586A">
      <w:pPr>
        <w:widowControl w:val="0"/>
        <w:numPr>
          <w:ilvl w:val="0"/>
          <w:numId w:val="41"/>
        </w:numPr>
        <w:spacing w:after="0" w:line="480" w:lineRule="auto"/>
        <w:ind w:left="0" w:firstLine="720"/>
        <w:jc w:val="both"/>
        <w:rPr>
          <w:rFonts w:ascii="Times New Roman" w:hAnsi="Times New Roman"/>
          <w:sz w:val="28"/>
          <w:szCs w:val="28"/>
        </w:rPr>
      </w:pPr>
      <w:r w:rsidRPr="00920118">
        <w:rPr>
          <w:rFonts w:ascii="Times New Roman" w:hAnsi="Times New Roman"/>
          <w:sz w:val="28"/>
          <w:szCs w:val="28"/>
        </w:rPr>
        <w:t xml:space="preserve">  Each </w:t>
      </w:r>
      <w:r w:rsidR="007937F5" w:rsidRPr="00686052">
        <w:rPr>
          <w:rFonts w:ascii="Times New Roman" w:hAnsi="Times New Roman"/>
          <w:sz w:val="28"/>
          <w:szCs w:val="28"/>
        </w:rPr>
        <w:t>cannabis</w:t>
      </w:r>
      <w:r w:rsidRPr="00686052">
        <w:rPr>
          <w:rFonts w:ascii="Times New Roman" w:hAnsi="Times New Roman"/>
          <w:sz w:val="28"/>
          <w:szCs w:val="28"/>
        </w:rPr>
        <w:t xml:space="preserve"> cultivation facility shall send a statement by mail or electronically </w:t>
      </w:r>
      <w:r w:rsidRPr="0062513E">
        <w:rPr>
          <w:rFonts w:ascii="Times New Roman" w:hAnsi="Times New Roman"/>
          <w:sz w:val="28"/>
          <w:szCs w:val="28"/>
        </w:rPr>
        <w:t xml:space="preserve">to the Department on or before the last day of each calendar month.  The statement must contain an account of the amount of </w:t>
      </w:r>
      <w:r w:rsidR="007937F5" w:rsidRPr="0062513E">
        <w:rPr>
          <w:rFonts w:ascii="Times New Roman" w:hAnsi="Times New Roman"/>
          <w:sz w:val="28"/>
          <w:szCs w:val="28"/>
        </w:rPr>
        <w:t>cannabis</w:t>
      </w:r>
      <w:r w:rsidRPr="00AB175B">
        <w:rPr>
          <w:rFonts w:ascii="Times New Roman" w:hAnsi="Times New Roman"/>
          <w:sz w:val="28"/>
          <w:szCs w:val="28"/>
        </w:rPr>
        <w:t xml:space="preserve"> sold or transferred to retail </w:t>
      </w:r>
      <w:r w:rsidR="007937F5" w:rsidRPr="00AB175B">
        <w:rPr>
          <w:rFonts w:ascii="Times New Roman" w:hAnsi="Times New Roman"/>
          <w:sz w:val="28"/>
          <w:szCs w:val="28"/>
        </w:rPr>
        <w:t>cannabis</w:t>
      </w:r>
      <w:r w:rsidRPr="00681288">
        <w:rPr>
          <w:rFonts w:ascii="Times New Roman" w:hAnsi="Times New Roman"/>
          <w:sz w:val="28"/>
          <w:szCs w:val="28"/>
        </w:rPr>
        <w:t xml:space="preserve"> stores and </w:t>
      </w:r>
      <w:r w:rsidR="007937F5" w:rsidRPr="001D0310">
        <w:rPr>
          <w:rFonts w:ascii="Times New Roman" w:hAnsi="Times New Roman"/>
          <w:sz w:val="28"/>
          <w:szCs w:val="28"/>
        </w:rPr>
        <w:t>cannabis</w:t>
      </w:r>
      <w:r w:rsidRPr="001D0310">
        <w:rPr>
          <w:rFonts w:ascii="Times New Roman" w:hAnsi="Times New Roman"/>
          <w:sz w:val="28"/>
          <w:szCs w:val="28"/>
        </w:rPr>
        <w:t xml:space="preserve"> product manufacturing facilities in Guam during the preceding month, setting out</w:t>
      </w:r>
      <w:r w:rsidR="00E138E5" w:rsidRPr="001D0310">
        <w:rPr>
          <w:rFonts w:ascii="Times New Roman" w:hAnsi="Times New Roman"/>
          <w:sz w:val="28"/>
          <w:szCs w:val="28"/>
        </w:rPr>
        <w:t>:</w:t>
      </w:r>
    </w:p>
    <w:p w:rsidR="00E138E5" w:rsidRPr="00CB695A" w:rsidRDefault="00E138E5" w:rsidP="000F586A">
      <w:pPr>
        <w:widowControl w:val="0"/>
        <w:spacing w:after="0" w:line="480" w:lineRule="auto"/>
        <w:ind w:left="720"/>
        <w:jc w:val="both"/>
        <w:rPr>
          <w:rFonts w:ascii="Times New Roman" w:hAnsi="Times New Roman"/>
          <w:sz w:val="28"/>
          <w:szCs w:val="28"/>
        </w:rPr>
      </w:pPr>
      <w:r w:rsidRPr="00EA6F21">
        <w:rPr>
          <w:rFonts w:ascii="Times New Roman" w:hAnsi="Times New Roman"/>
          <w:sz w:val="28"/>
          <w:szCs w:val="28"/>
        </w:rPr>
        <w:t>(1)</w:t>
      </w:r>
      <w:r w:rsidRPr="00EA6F21">
        <w:rPr>
          <w:rFonts w:ascii="Times New Roman" w:hAnsi="Times New Roman"/>
          <w:sz w:val="28"/>
          <w:szCs w:val="28"/>
        </w:rPr>
        <w:tab/>
      </w:r>
      <w:r w:rsidR="008446C6" w:rsidRPr="00B40F47">
        <w:rPr>
          <w:rFonts w:ascii="Times New Roman" w:hAnsi="Times New Roman"/>
          <w:sz w:val="28"/>
          <w:szCs w:val="28"/>
        </w:rPr>
        <w:t>The</w:t>
      </w:r>
      <w:r w:rsidR="00DC0DA8" w:rsidRPr="00CB695A">
        <w:rPr>
          <w:rFonts w:ascii="Times New Roman" w:hAnsi="Times New Roman"/>
          <w:sz w:val="28"/>
          <w:szCs w:val="28"/>
        </w:rPr>
        <w:t xml:space="preserve"> total number of ounces, including fracti</w:t>
      </w:r>
      <w:r w:rsidRPr="00CB695A">
        <w:rPr>
          <w:rFonts w:ascii="Times New Roman" w:hAnsi="Times New Roman"/>
          <w:sz w:val="28"/>
          <w:szCs w:val="28"/>
        </w:rPr>
        <w:t>onal ounces sold or transferred;</w:t>
      </w:r>
    </w:p>
    <w:p w:rsidR="00E138E5" w:rsidRPr="00920118" w:rsidRDefault="00E138E5" w:rsidP="000F586A">
      <w:pPr>
        <w:widowControl w:val="0"/>
        <w:spacing w:after="0" w:line="480" w:lineRule="auto"/>
        <w:ind w:left="720"/>
        <w:jc w:val="both"/>
        <w:rPr>
          <w:rFonts w:ascii="Times New Roman" w:hAnsi="Times New Roman"/>
          <w:sz w:val="28"/>
          <w:szCs w:val="28"/>
        </w:rPr>
      </w:pPr>
      <w:r w:rsidRPr="00CB695A">
        <w:rPr>
          <w:rFonts w:ascii="Times New Roman" w:hAnsi="Times New Roman"/>
          <w:sz w:val="28"/>
          <w:szCs w:val="28"/>
        </w:rPr>
        <w:t xml:space="preserve">(2) </w:t>
      </w:r>
      <w:r w:rsidRPr="00CB695A">
        <w:rPr>
          <w:rFonts w:ascii="Times New Roman" w:hAnsi="Times New Roman"/>
          <w:sz w:val="28"/>
          <w:szCs w:val="28"/>
        </w:rPr>
        <w:tab/>
      </w:r>
      <w:r w:rsidR="008446C6" w:rsidRPr="00CB695A">
        <w:rPr>
          <w:rFonts w:ascii="Times New Roman" w:hAnsi="Times New Roman"/>
          <w:sz w:val="28"/>
          <w:szCs w:val="28"/>
        </w:rPr>
        <w:t>The</w:t>
      </w:r>
      <w:r w:rsidRPr="00920118">
        <w:rPr>
          <w:rFonts w:ascii="Times New Roman" w:hAnsi="Times New Roman"/>
          <w:sz w:val="28"/>
          <w:szCs w:val="28"/>
        </w:rPr>
        <w:t xml:space="preserve"> </w:t>
      </w:r>
      <w:r w:rsidR="00DC0DA8" w:rsidRPr="00920118">
        <w:rPr>
          <w:rFonts w:ascii="Times New Roman" w:hAnsi="Times New Roman"/>
          <w:sz w:val="28"/>
          <w:szCs w:val="28"/>
        </w:rPr>
        <w:t>names and addresses of each buyer and transferee; and</w:t>
      </w:r>
    </w:p>
    <w:p w:rsidR="00DC0DA8" w:rsidRPr="00EA6F21" w:rsidRDefault="00E138E5" w:rsidP="000F586A">
      <w:pPr>
        <w:widowControl w:val="0"/>
        <w:spacing w:after="0" w:line="480" w:lineRule="auto"/>
        <w:ind w:left="720"/>
        <w:jc w:val="both"/>
        <w:rPr>
          <w:rFonts w:ascii="Times New Roman" w:hAnsi="Times New Roman"/>
          <w:sz w:val="28"/>
          <w:szCs w:val="28"/>
        </w:rPr>
      </w:pPr>
      <w:r w:rsidRPr="00686052">
        <w:rPr>
          <w:rFonts w:ascii="Times New Roman" w:hAnsi="Times New Roman"/>
          <w:sz w:val="28"/>
          <w:szCs w:val="28"/>
        </w:rPr>
        <w:t>(3)</w:t>
      </w:r>
      <w:r w:rsidRPr="00686052">
        <w:rPr>
          <w:rFonts w:ascii="Times New Roman" w:hAnsi="Times New Roman"/>
          <w:sz w:val="28"/>
          <w:szCs w:val="28"/>
        </w:rPr>
        <w:tab/>
      </w:r>
      <w:r w:rsidR="008446C6" w:rsidRPr="00686052">
        <w:rPr>
          <w:rFonts w:ascii="Times New Roman" w:hAnsi="Times New Roman"/>
          <w:sz w:val="28"/>
          <w:szCs w:val="28"/>
        </w:rPr>
        <w:t>The</w:t>
      </w:r>
      <w:r w:rsidR="00DC0DA8" w:rsidRPr="00686052">
        <w:rPr>
          <w:rFonts w:ascii="Times New Roman" w:hAnsi="Times New Roman"/>
          <w:sz w:val="28"/>
          <w:szCs w:val="28"/>
        </w:rPr>
        <w:t xml:space="preserve"> weight of </w:t>
      </w:r>
      <w:r w:rsidR="007937F5" w:rsidRPr="0062513E">
        <w:rPr>
          <w:rFonts w:ascii="Times New Roman" w:hAnsi="Times New Roman"/>
          <w:sz w:val="28"/>
          <w:szCs w:val="28"/>
        </w:rPr>
        <w:t>cannabis</w:t>
      </w:r>
      <w:r w:rsidR="00DC0DA8" w:rsidRPr="0062513E">
        <w:rPr>
          <w:rFonts w:ascii="Times New Roman" w:hAnsi="Times New Roman"/>
          <w:sz w:val="28"/>
          <w:szCs w:val="28"/>
        </w:rPr>
        <w:t xml:space="preserve"> sold or transferred to the respective buyers or transferees.</w:t>
      </w:r>
    </w:p>
    <w:p w:rsidR="007908A2" w:rsidRPr="00CB695A" w:rsidRDefault="00DC0DA8" w:rsidP="000F586A">
      <w:pPr>
        <w:pStyle w:val="WP6L1"/>
        <w:widowControl w:val="0"/>
        <w:rPr>
          <w:color w:val="1A1A1A"/>
          <w:sz w:val="28"/>
          <w:szCs w:val="28"/>
        </w:rPr>
      </w:pPr>
      <w:r w:rsidRPr="00EA6F21">
        <w:rPr>
          <w:b/>
          <w:color w:val="1A1A1A"/>
          <w:sz w:val="28"/>
          <w:szCs w:val="28"/>
        </w:rPr>
        <w:t>Federal Law, applicability</w:t>
      </w:r>
      <w:r w:rsidRPr="00B40F47">
        <w:rPr>
          <w:b/>
          <w:color w:val="1A1A1A"/>
          <w:sz w:val="28"/>
          <w:szCs w:val="28"/>
        </w:rPr>
        <w:t xml:space="preserve">.  </w:t>
      </w:r>
      <w:r w:rsidRPr="00CB695A">
        <w:rPr>
          <w:color w:val="1A1A1A"/>
          <w:sz w:val="28"/>
          <w:szCs w:val="28"/>
        </w:rPr>
        <w:t xml:space="preserve">Nothing in this Act proposes or intends to require any individual or entity to engage in any conduct that violates federal law, or exempt any individual or entity from any requirement of federal law, or pose any obstacle to federal enforcement of federal law. </w:t>
      </w:r>
    </w:p>
    <w:p w:rsidR="000F586A" w:rsidRPr="00EA6F21" w:rsidRDefault="000F586A" w:rsidP="000F586A">
      <w:pPr>
        <w:pStyle w:val="WP6L1"/>
        <w:rPr>
          <w:sz w:val="28"/>
          <w:szCs w:val="28"/>
        </w:rPr>
      </w:pPr>
      <w:r w:rsidRPr="00920118">
        <w:rPr>
          <w:sz w:val="28"/>
          <w:szCs w:val="28"/>
        </w:rPr>
        <w:t>This Act does not affect rights and duties that matured, penalties that were incurred, and proceedings that were begun before its effective date.</w:t>
      </w:r>
    </w:p>
    <w:p w:rsidR="0098340E" w:rsidRPr="0062513E" w:rsidRDefault="00983461" w:rsidP="0098340E">
      <w:pPr>
        <w:pStyle w:val="WP6L1"/>
        <w:rPr>
          <w:sz w:val="28"/>
          <w:szCs w:val="28"/>
        </w:rPr>
      </w:pPr>
      <w:r w:rsidRPr="00EA6F21">
        <w:rPr>
          <w:b/>
          <w:sz w:val="28"/>
          <w:szCs w:val="28"/>
        </w:rPr>
        <w:t xml:space="preserve">Contracts. </w:t>
      </w:r>
      <w:r w:rsidRPr="00B40F47">
        <w:rPr>
          <w:sz w:val="28"/>
          <w:szCs w:val="28"/>
        </w:rPr>
        <w:t xml:space="preserve">No contract shall be void or unenforceable on the basis that manufacturing, distributing, dispensing, possessing, or using </w:t>
      </w:r>
      <w:r w:rsidRPr="00CB695A">
        <w:rPr>
          <w:sz w:val="28"/>
          <w:szCs w:val="28"/>
        </w:rPr>
        <w:t>cannabis or marijuana products is prohibited by federal law.</w:t>
      </w:r>
    </w:p>
    <w:p w:rsidR="00DC0DA8" w:rsidRPr="0062513E" w:rsidRDefault="00DC0DA8" w:rsidP="000F586A">
      <w:pPr>
        <w:pStyle w:val="WP6L1"/>
        <w:rPr>
          <w:sz w:val="28"/>
          <w:szCs w:val="28"/>
        </w:rPr>
      </w:pPr>
      <w:r w:rsidRPr="00EA6F21">
        <w:rPr>
          <w:sz w:val="28"/>
          <w:szCs w:val="28"/>
        </w:rPr>
        <w:t xml:space="preserve">Chapter 67, Title 9 Guam Code Annotated, the </w:t>
      </w:r>
      <w:r w:rsidRPr="00B40F47">
        <w:rPr>
          <w:i/>
          <w:sz w:val="28"/>
          <w:szCs w:val="28"/>
        </w:rPr>
        <w:t xml:space="preserve">Guam </w:t>
      </w:r>
      <w:r w:rsidRPr="00CB695A">
        <w:rPr>
          <w:i/>
          <w:sz w:val="28"/>
          <w:szCs w:val="28"/>
        </w:rPr>
        <w:t>Controlled Substances Act</w:t>
      </w:r>
      <w:r w:rsidRPr="00CB695A">
        <w:rPr>
          <w:sz w:val="28"/>
          <w:szCs w:val="28"/>
        </w:rPr>
        <w:t xml:space="preserve">, is hereby </w:t>
      </w:r>
      <w:r w:rsidRPr="00CB695A">
        <w:rPr>
          <w:i/>
          <w:sz w:val="28"/>
          <w:szCs w:val="28"/>
        </w:rPr>
        <w:t>amended</w:t>
      </w:r>
      <w:r w:rsidRPr="00CB695A">
        <w:rPr>
          <w:sz w:val="28"/>
          <w:szCs w:val="28"/>
        </w:rPr>
        <w:t xml:space="preserve"> to exclude and thereby </w:t>
      </w:r>
      <w:r w:rsidRPr="00CB695A">
        <w:rPr>
          <w:i/>
          <w:sz w:val="28"/>
          <w:szCs w:val="28"/>
        </w:rPr>
        <w:t xml:space="preserve">declassify </w:t>
      </w:r>
      <w:r w:rsidRPr="00920118">
        <w:rPr>
          <w:sz w:val="28"/>
          <w:szCs w:val="28"/>
        </w:rPr>
        <w:t xml:space="preserve">marijuana as a Schedule 1 Controlled Substance.  Any reference by the </w:t>
      </w:r>
      <w:r w:rsidRPr="00920118">
        <w:rPr>
          <w:i/>
          <w:sz w:val="28"/>
          <w:szCs w:val="28"/>
        </w:rPr>
        <w:t xml:space="preserve">Guam Controlled Substances Act </w:t>
      </w:r>
      <w:r w:rsidRPr="00920118">
        <w:rPr>
          <w:sz w:val="28"/>
          <w:szCs w:val="28"/>
        </w:rPr>
        <w:t>to marijuana, such as “marihuana,” “</w:t>
      </w:r>
      <w:r w:rsidR="008446C6" w:rsidRPr="00686052">
        <w:rPr>
          <w:sz w:val="28"/>
          <w:szCs w:val="28"/>
        </w:rPr>
        <w:t>tetrahydrocannabinol</w:t>
      </w:r>
      <w:r w:rsidRPr="00686052">
        <w:rPr>
          <w:sz w:val="28"/>
          <w:szCs w:val="28"/>
        </w:rPr>
        <w:t xml:space="preserve">,” </w:t>
      </w:r>
      <w:r w:rsidR="007937F5" w:rsidRPr="0062513E">
        <w:rPr>
          <w:sz w:val="28"/>
          <w:szCs w:val="28"/>
        </w:rPr>
        <w:t xml:space="preserve">cannabis, </w:t>
      </w:r>
      <w:r w:rsidRPr="0062513E">
        <w:rPr>
          <w:sz w:val="28"/>
          <w:szCs w:val="28"/>
        </w:rPr>
        <w:t xml:space="preserve">and derivatives thereof shall be deemed </w:t>
      </w:r>
      <w:r w:rsidR="00983461" w:rsidRPr="0062513E">
        <w:rPr>
          <w:sz w:val="28"/>
          <w:szCs w:val="28"/>
        </w:rPr>
        <w:t xml:space="preserve">repealed, </w:t>
      </w:r>
      <w:r w:rsidRPr="0062513E">
        <w:rPr>
          <w:sz w:val="28"/>
          <w:szCs w:val="28"/>
        </w:rPr>
        <w:t>null</w:t>
      </w:r>
      <w:r w:rsidR="00983461" w:rsidRPr="0062513E">
        <w:rPr>
          <w:sz w:val="28"/>
          <w:szCs w:val="28"/>
        </w:rPr>
        <w:t>,</w:t>
      </w:r>
      <w:r w:rsidRPr="0062513E">
        <w:rPr>
          <w:sz w:val="28"/>
          <w:szCs w:val="28"/>
        </w:rPr>
        <w:t xml:space="preserve"> and void upon passage of this Act.  </w:t>
      </w:r>
    </w:p>
    <w:p w:rsidR="0062513E" w:rsidRPr="0062513E" w:rsidRDefault="0062513E" w:rsidP="0062513E">
      <w:pPr>
        <w:pStyle w:val="WP6L1"/>
        <w:rPr>
          <w:sz w:val="28"/>
        </w:rPr>
      </w:pPr>
      <w:r w:rsidRPr="0062513E">
        <w:rPr>
          <w:sz w:val="28"/>
        </w:rPr>
        <w:t>Nothing in this Chapter shall be construed or interpreted to amend, repeal, affect, restrict, or preempt laws pertaining to Guam Public Law 32-237 (the “</w:t>
      </w:r>
      <w:r w:rsidRPr="0062513E">
        <w:rPr>
          <w:rFonts w:eastAsia="Calibri"/>
          <w:bCs/>
          <w:sz w:val="28"/>
        </w:rPr>
        <w:t>Joaquin (KC) Concepcion II Compassionate Cannabis Use Act of 2013”)</w:t>
      </w:r>
      <w:r w:rsidR="00800746">
        <w:rPr>
          <w:rFonts w:eastAsia="Calibri"/>
          <w:bCs/>
          <w:sz w:val="28"/>
        </w:rPr>
        <w:t>, as amended by Public Law 33-220.</w:t>
      </w:r>
      <w:r w:rsidRPr="0062513E">
        <w:rPr>
          <w:sz w:val="28"/>
        </w:rPr>
        <w:t xml:space="preserve"> </w:t>
      </w:r>
    </w:p>
    <w:p w:rsidR="00B404A3" w:rsidRPr="00681288" w:rsidRDefault="00B404A3" w:rsidP="000F586A">
      <w:pPr>
        <w:pStyle w:val="WP6L1"/>
        <w:rPr>
          <w:sz w:val="28"/>
          <w:szCs w:val="28"/>
        </w:rPr>
      </w:pPr>
      <w:r w:rsidRPr="0062513E">
        <w:rPr>
          <w:b/>
          <w:sz w:val="28"/>
          <w:szCs w:val="28"/>
        </w:rPr>
        <w:t>Severability.</w:t>
      </w:r>
      <w:r w:rsidRPr="0062513E">
        <w:rPr>
          <w:sz w:val="28"/>
          <w:szCs w:val="28"/>
        </w:rPr>
        <w:t xml:space="preserve">  </w:t>
      </w:r>
      <w:r w:rsidRPr="0062513E">
        <w:rPr>
          <w:i/>
          <w:sz w:val="28"/>
          <w:szCs w:val="28"/>
        </w:rPr>
        <w:t>If</w:t>
      </w:r>
      <w:r w:rsidRPr="0062513E">
        <w:rPr>
          <w:sz w:val="28"/>
          <w:szCs w:val="28"/>
        </w:rPr>
        <w:t xml:space="preserve"> any provision of this Act or its application to any person or circumstance is found to be invalid or contrary to law, such invalidity </w:t>
      </w:r>
      <w:r w:rsidRPr="00AB175B">
        <w:rPr>
          <w:i/>
          <w:sz w:val="28"/>
          <w:szCs w:val="28"/>
        </w:rPr>
        <w:t>shall not</w:t>
      </w:r>
      <w:r w:rsidRPr="00681288">
        <w:rPr>
          <w:sz w:val="28"/>
          <w:szCs w:val="28"/>
        </w:rPr>
        <w:t xml:space="preserve"> affect other provisions or applications of this Act that can be given effect without the invalid provision or application, and to this end the provisions of this Act are severable.</w:t>
      </w:r>
    </w:p>
    <w:p w:rsidR="00F00BDD" w:rsidRPr="00EF602E" w:rsidRDefault="00F00BDD" w:rsidP="000F586A">
      <w:pPr>
        <w:pStyle w:val="WP6L1"/>
        <w:rPr>
          <w:rFonts w:eastAsia="Calibri"/>
          <w:sz w:val="28"/>
          <w:szCs w:val="28"/>
        </w:rPr>
      </w:pPr>
      <w:r w:rsidRPr="003617C8">
        <w:rPr>
          <w:rFonts w:eastAsia="Calibri"/>
          <w:b/>
          <w:bCs/>
          <w:sz w:val="28"/>
          <w:szCs w:val="28"/>
        </w:rPr>
        <w:t xml:space="preserve">Effective Date. </w:t>
      </w:r>
      <w:r w:rsidRPr="00F54E61">
        <w:rPr>
          <w:rFonts w:eastAsia="Calibri"/>
          <w:sz w:val="28"/>
          <w:szCs w:val="28"/>
        </w:rPr>
        <w:t xml:space="preserve">This Act </w:t>
      </w:r>
      <w:r w:rsidRPr="001D0310">
        <w:rPr>
          <w:rFonts w:eastAsia="Calibri"/>
          <w:i/>
          <w:iCs/>
          <w:sz w:val="28"/>
          <w:szCs w:val="28"/>
        </w:rPr>
        <w:t xml:space="preserve">shall </w:t>
      </w:r>
      <w:r w:rsidRPr="001D0310">
        <w:rPr>
          <w:rFonts w:eastAsia="Calibri"/>
          <w:sz w:val="28"/>
          <w:szCs w:val="28"/>
        </w:rPr>
        <w:t xml:space="preserve">become effective </w:t>
      </w:r>
      <w:r w:rsidR="000F586A" w:rsidRPr="001D0310">
        <w:rPr>
          <w:rFonts w:eastAsia="Calibri"/>
          <w:sz w:val="28"/>
          <w:szCs w:val="28"/>
        </w:rPr>
        <w:t xml:space="preserve">immediately </w:t>
      </w:r>
      <w:r w:rsidRPr="001D0310">
        <w:rPr>
          <w:rFonts w:eastAsia="Calibri"/>
          <w:sz w:val="28"/>
          <w:szCs w:val="28"/>
        </w:rPr>
        <w:t>upon enactment</w:t>
      </w:r>
      <w:r w:rsidR="00EF602E">
        <w:rPr>
          <w:rFonts w:eastAsia="Calibri"/>
          <w:sz w:val="28"/>
          <w:szCs w:val="28"/>
        </w:rPr>
        <w:t>.</w:t>
      </w:r>
    </w:p>
    <w:sectPr w:rsidR="00F00BDD" w:rsidRPr="00EF602E" w:rsidSect="00B404A3">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3A7" w:rsidRDefault="00EA03A7" w:rsidP="00B404A3">
      <w:pPr>
        <w:spacing w:after="0" w:line="240" w:lineRule="auto"/>
      </w:pPr>
      <w:r>
        <w:separator/>
      </w:r>
    </w:p>
  </w:endnote>
  <w:endnote w:type="continuationSeparator" w:id="0">
    <w:p w:rsidR="00EA03A7" w:rsidRDefault="00EA03A7" w:rsidP="00B404A3">
      <w:pPr>
        <w:spacing w:after="0" w:line="240" w:lineRule="auto"/>
      </w:pPr>
      <w:r>
        <w:continuationSeparator/>
      </w:r>
    </w:p>
  </w:endnote>
  <w:endnote w:type="continuationNotice" w:id="1">
    <w:p w:rsidR="00EA03A7" w:rsidRDefault="00EA0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63" w:rsidRDefault="00CF7763">
    <w:pPr>
      <w:pStyle w:val="Footer"/>
      <w:jc w:val="center"/>
    </w:pPr>
  </w:p>
  <w:p w:rsidR="00CF7763" w:rsidRPr="00B534CC" w:rsidRDefault="00CF7763">
    <w:pPr>
      <w:pStyle w:val="Footer"/>
      <w:jc w:val="right"/>
      <w:rPr>
        <w:rFonts w:ascii="Times New Roman" w:hAnsi="Times New Roman"/>
        <w:sz w:val="28"/>
        <w:szCs w:val="28"/>
      </w:rPr>
    </w:pPr>
    <w:r w:rsidRPr="00B534CC">
      <w:rPr>
        <w:rFonts w:ascii="Times New Roman" w:hAnsi="Times New Roman"/>
        <w:sz w:val="28"/>
        <w:szCs w:val="28"/>
      </w:rPr>
      <w:fldChar w:fldCharType="begin"/>
    </w:r>
    <w:r w:rsidRPr="00B534CC">
      <w:rPr>
        <w:rFonts w:ascii="Times New Roman" w:hAnsi="Times New Roman"/>
        <w:sz w:val="28"/>
        <w:szCs w:val="28"/>
      </w:rPr>
      <w:instrText xml:space="preserve"> PAGE   \* MERGEFORMAT </w:instrText>
    </w:r>
    <w:r w:rsidRPr="00B534CC">
      <w:rPr>
        <w:rFonts w:ascii="Times New Roman" w:hAnsi="Times New Roman"/>
        <w:sz w:val="28"/>
        <w:szCs w:val="28"/>
      </w:rPr>
      <w:fldChar w:fldCharType="separate"/>
    </w:r>
    <w:r w:rsidR="000C6731">
      <w:rPr>
        <w:rFonts w:ascii="Times New Roman" w:hAnsi="Times New Roman"/>
        <w:noProof/>
        <w:sz w:val="28"/>
        <w:szCs w:val="28"/>
      </w:rPr>
      <w:t>1</w:t>
    </w:r>
    <w:r w:rsidRPr="00B534CC">
      <w:rPr>
        <w:rFonts w:ascii="Times New Roman" w:hAnsi="Times New Roman"/>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3A7" w:rsidRDefault="00EA03A7" w:rsidP="00B404A3">
      <w:pPr>
        <w:spacing w:after="0" w:line="240" w:lineRule="auto"/>
      </w:pPr>
      <w:r>
        <w:separator/>
      </w:r>
    </w:p>
  </w:footnote>
  <w:footnote w:type="continuationSeparator" w:id="0">
    <w:p w:rsidR="00EA03A7" w:rsidRDefault="00EA03A7" w:rsidP="00B404A3">
      <w:pPr>
        <w:spacing w:after="0" w:line="240" w:lineRule="auto"/>
      </w:pPr>
      <w:r>
        <w:continuationSeparator/>
      </w:r>
    </w:p>
  </w:footnote>
  <w:footnote w:type="continuationNotice" w:id="1">
    <w:p w:rsidR="00EA03A7" w:rsidRDefault="00EA03A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B89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9AF36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7F694D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F00588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2E440F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80EB4C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110F9A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3AAA0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490C67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9F4BC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BA17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2"/>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0000003"/>
    <w:multiLevelType w:val="hybridMultilevel"/>
    <w:tmpl w:val="82D6BDF4"/>
    <w:lvl w:ilvl="0" w:tplc="836AEF58">
      <w:start w:val="1"/>
      <w:numFmt w:val="bullet"/>
      <w:pStyle w:val="OResumeSidebarBullet"/>
      <w:lvlText w:val=""/>
      <w:lvlJc w:val="left"/>
      <w:pPr>
        <w:tabs>
          <w:tab w:val="num" w:pos="180"/>
        </w:tabs>
        <w:ind w:left="180" w:hanging="180"/>
      </w:pPr>
      <w:rPr>
        <w:rFonts w:ascii="Symbol" w:hAnsi="Symbol"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00000004"/>
    <w:multiLevelType w:val="multilevel"/>
    <w:tmpl w:val="0590ABC4"/>
    <w:name w:val="zzmpWP6||WP6|2|3|1|1|2|0||1|0|0||1|0|0||1|0|0||1|0|0||1|0|0||1|0|0||1|0|0||1|0|0||"/>
    <w:lvl w:ilvl="0">
      <w:start w:val="1"/>
      <w:numFmt w:val="decimal"/>
      <w:pStyle w:val="WP6L1"/>
      <w:lvlText w:val="Section %1."/>
      <w:lvlJc w:val="left"/>
      <w:pPr>
        <w:tabs>
          <w:tab w:val="num" w:pos="1440"/>
        </w:tabs>
        <w:ind w:firstLine="720"/>
      </w:pPr>
      <w:rPr>
        <w:rFonts w:cs="Times New Roman"/>
        <w:b/>
        <w:i w:val="0"/>
        <w:caps w:val="0"/>
        <w:smallCaps w:val="0"/>
        <w:strike w:val="0"/>
        <w:dstrike w:val="0"/>
        <w:vanish w:val="0"/>
        <w:color w:val="auto"/>
        <w:u w:val="none"/>
        <w:effect w:val="none"/>
        <w:vertAlign w:val="baseline"/>
      </w:rPr>
    </w:lvl>
    <w:lvl w:ilvl="1">
      <w:start w:val="1"/>
      <w:numFmt w:val="lowerLetter"/>
      <w:pStyle w:val="WP6L2"/>
      <w:lvlText w:val="(%2)"/>
      <w:lvlJc w:val="left"/>
      <w:pPr>
        <w:tabs>
          <w:tab w:val="num" w:pos="1440"/>
        </w:tabs>
        <w:ind w:firstLine="720"/>
      </w:pPr>
      <w:rPr>
        <w:rFonts w:cs="Times New Roman"/>
        <w:b/>
        <w:i w:val="0"/>
        <w:caps w:val="0"/>
        <w:strike w:val="0"/>
        <w:dstrike w:val="0"/>
        <w:vanish w:val="0"/>
        <w:color w:val="auto"/>
        <w:u w:val="none"/>
        <w:effect w:val="none"/>
        <w:vertAlign w:val="baseline"/>
      </w:rPr>
    </w:lvl>
    <w:lvl w:ilvl="2">
      <w:start w:val="1"/>
      <w:numFmt w:val="lowerRoman"/>
      <w:pStyle w:val="WP6L3"/>
      <w:lvlText w:val="(%3)"/>
      <w:lvlJc w:val="left"/>
      <w:pPr>
        <w:tabs>
          <w:tab w:val="num" w:pos="2448"/>
        </w:tabs>
        <w:ind w:left="720" w:firstLine="720"/>
      </w:pPr>
      <w:rPr>
        <w:rFonts w:cs="Times New Roman"/>
        <w:b/>
        <w:i w:val="0"/>
        <w:caps w:val="0"/>
        <w:strike w:val="0"/>
        <w:dstrike w:val="0"/>
        <w:vanish w:val="0"/>
        <w:color w:val="auto"/>
        <w:u w:val="none"/>
        <w:effect w:val="none"/>
        <w:vertAlign w:val="baseline"/>
      </w:rPr>
    </w:lvl>
    <w:lvl w:ilvl="3">
      <w:start w:val="1"/>
      <w:numFmt w:val="decimal"/>
      <w:pStyle w:val="WP6L4"/>
      <w:lvlText w:val="(%4)"/>
      <w:lvlJc w:val="left"/>
      <w:pPr>
        <w:tabs>
          <w:tab w:val="num" w:pos="3168"/>
        </w:tabs>
        <w:ind w:left="1440" w:firstLine="1008"/>
      </w:pPr>
      <w:rPr>
        <w:rFonts w:cs="Times New Roman"/>
        <w:b/>
        <w:i w:val="0"/>
        <w:caps w:val="0"/>
        <w:strike w:val="0"/>
        <w:dstrike w:val="0"/>
        <w:vanish w:val="0"/>
        <w:color w:val="auto"/>
        <w:u w:val="none"/>
        <w:effect w:val="none"/>
        <w:vertAlign w:val="baseline"/>
      </w:rPr>
    </w:lvl>
    <w:lvl w:ilvl="4">
      <w:start w:val="1"/>
      <w:numFmt w:val="lowerLetter"/>
      <w:pStyle w:val="WP6L5"/>
      <w:lvlText w:val="%5."/>
      <w:lvlJc w:val="left"/>
      <w:pPr>
        <w:tabs>
          <w:tab w:val="num" w:pos="3888"/>
        </w:tabs>
        <w:ind w:left="2448" w:firstLine="720"/>
      </w:pPr>
      <w:rPr>
        <w:rFonts w:cs="Times New Roman"/>
        <w:b w:val="0"/>
        <w:i w:val="0"/>
        <w:caps w:val="0"/>
        <w:strike w:val="0"/>
        <w:dstrike w:val="0"/>
        <w:vanish w:val="0"/>
        <w:color w:val="auto"/>
        <w:u w:val="none"/>
        <w:effect w:val="none"/>
        <w:vertAlign w:val="baseline"/>
      </w:rPr>
    </w:lvl>
    <w:lvl w:ilvl="5">
      <w:start w:val="1"/>
      <w:numFmt w:val="lowerRoman"/>
      <w:pStyle w:val="WP6L6"/>
      <w:lvlText w:val="%6."/>
      <w:lvlJc w:val="left"/>
      <w:pPr>
        <w:tabs>
          <w:tab w:val="num" w:pos="4896"/>
        </w:tabs>
        <w:ind w:left="3168" w:firstLine="720"/>
      </w:pPr>
      <w:rPr>
        <w:rFonts w:cs="Times New Roman"/>
        <w:b w:val="0"/>
        <w:i w:val="0"/>
        <w:caps w:val="0"/>
        <w:strike w:val="0"/>
        <w:dstrike w:val="0"/>
        <w:vanish w:val="0"/>
        <w:color w:val="auto"/>
        <w:u w:val="none"/>
        <w:effect w:val="none"/>
        <w:vertAlign w:val="baseline"/>
      </w:rPr>
    </w:lvl>
    <w:lvl w:ilvl="6">
      <w:start w:val="1"/>
      <w:numFmt w:val="decimal"/>
      <w:pStyle w:val="WP6L7"/>
      <w:lvlText w:val="%7)"/>
      <w:lvlJc w:val="left"/>
      <w:pPr>
        <w:tabs>
          <w:tab w:val="num" w:pos="5616"/>
        </w:tabs>
        <w:ind w:left="3888" w:firstLine="1008"/>
      </w:pPr>
      <w:rPr>
        <w:rFonts w:cs="Times New Roman"/>
        <w:b w:val="0"/>
        <w:i w:val="0"/>
        <w:caps w:val="0"/>
        <w:strike w:val="0"/>
        <w:dstrike w:val="0"/>
        <w:vanish w:val="0"/>
        <w:color w:val="auto"/>
        <w:u w:val="none"/>
        <w:effect w:val="none"/>
        <w:vertAlign w:val="baseline"/>
      </w:rPr>
    </w:lvl>
    <w:lvl w:ilvl="7">
      <w:start w:val="1"/>
      <w:numFmt w:val="lowerLetter"/>
      <w:pStyle w:val="WP6L8"/>
      <w:lvlText w:val="%8)"/>
      <w:lvlJc w:val="left"/>
      <w:pPr>
        <w:tabs>
          <w:tab w:val="num" w:pos="6336"/>
        </w:tabs>
        <w:ind w:left="4896" w:firstLine="720"/>
      </w:pPr>
      <w:rPr>
        <w:rFonts w:cs="Times New Roman"/>
        <w:b w:val="0"/>
        <w:i w:val="0"/>
        <w:caps w:val="0"/>
        <w:strike w:val="0"/>
        <w:dstrike w:val="0"/>
        <w:vanish w:val="0"/>
        <w:color w:val="auto"/>
        <w:u w:val="none"/>
        <w:effect w:val="none"/>
        <w:vertAlign w:val="baseline"/>
      </w:rPr>
    </w:lvl>
    <w:lvl w:ilvl="8">
      <w:start w:val="1"/>
      <w:numFmt w:val="lowerRoman"/>
      <w:pStyle w:val="WP6L9"/>
      <w:lvlText w:val="%9)"/>
      <w:lvlJc w:val="left"/>
      <w:pPr>
        <w:tabs>
          <w:tab w:val="num" w:pos="7056"/>
        </w:tabs>
        <w:ind w:left="5616" w:firstLine="720"/>
      </w:pPr>
      <w:rPr>
        <w:rFonts w:cs="Times New Roman"/>
        <w:b w:val="0"/>
        <w:i w:val="0"/>
        <w:caps w:val="0"/>
        <w:strike w:val="0"/>
        <w:dstrike w:val="0"/>
        <w:vanish w:val="0"/>
        <w:color w:val="auto"/>
        <w:u w:val="none"/>
        <w:effect w:val="none"/>
        <w:vertAlign w:val="baseline"/>
      </w:rPr>
    </w:lvl>
  </w:abstractNum>
  <w:abstractNum w:abstractNumId="15" w15:restartNumberingAfterBreak="0">
    <w:nsid w:val="00000005"/>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0000006"/>
    <w:multiLevelType w:val="hybridMultilevel"/>
    <w:tmpl w:val="F4B2F3DC"/>
    <w:lvl w:ilvl="0" w:tplc="F46C5CF8">
      <w:start w:val="1"/>
      <w:numFmt w:val="upperLetter"/>
      <w:pStyle w:val="Background"/>
      <w:lvlText w:val="(%1)"/>
      <w:lvlJc w:val="left"/>
      <w:pPr>
        <w:ind w:left="720" w:hanging="720"/>
      </w:pPr>
      <w:rPr>
        <w:rFonts w:cs="Times New Roman" w:hint="eastAsia"/>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00000007"/>
    <w:multiLevelType w:val="hybridMultilevel"/>
    <w:tmpl w:val="CEECDDFA"/>
    <w:lvl w:ilvl="0" w:tplc="0658B644">
      <w:start w:val="1"/>
      <w:numFmt w:val="decimal"/>
      <w:pStyle w:val="Parties"/>
      <w:lvlText w:val="(%1)"/>
      <w:lvlJc w:val="left"/>
      <w:pPr>
        <w:ind w:left="720" w:hanging="720"/>
      </w:pPr>
      <w:rPr>
        <w:rFonts w:cs="Times New Roman" w:hint="eastAsia"/>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00000008"/>
    <w:multiLevelType w:val="hybridMultilevel"/>
    <w:tmpl w:val="F21A9204"/>
    <w:lvl w:ilvl="0" w:tplc="268C1102">
      <w:start w:val="1"/>
      <w:numFmt w:val="bullet"/>
      <w:pStyle w:val="OResumeArticles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041845"/>
    <w:multiLevelType w:val="hybridMultilevel"/>
    <w:tmpl w:val="7388C99C"/>
    <w:lvl w:ilvl="0" w:tplc="F572B04E">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BB1A23"/>
    <w:multiLevelType w:val="hybridMultilevel"/>
    <w:tmpl w:val="D3E803DA"/>
    <w:lvl w:ilvl="0" w:tplc="9D76675C">
      <w:start w:val="1"/>
      <w:numFmt w:val="lowerLetter"/>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E332E7"/>
    <w:multiLevelType w:val="hybridMultilevel"/>
    <w:tmpl w:val="29224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246819"/>
    <w:multiLevelType w:val="multilevel"/>
    <w:tmpl w:val="D4A68D34"/>
    <w:lvl w:ilvl="0">
      <w:start w:val="1"/>
      <w:numFmt w:val="lowerLetter"/>
      <w:lvlText w:val="(%1)"/>
      <w:lvlJc w:val="left"/>
      <w:pPr>
        <w:ind w:left="0" w:firstLine="1170"/>
      </w:pPr>
      <w:rPr>
        <w:rFonts w:ascii="Times New Roman" w:eastAsia="Times New Roman" w:hAnsi="Times New Roman" w:cs="Times New Roman"/>
        <w:b w:val="0"/>
        <w:color w:val="000000"/>
        <w:vertAlign w:val="baseline"/>
      </w:rPr>
    </w:lvl>
    <w:lvl w:ilvl="1">
      <w:start w:val="1"/>
      <w:numFmt w:val="lowerLetter"/>
      <w:lvlText w:val="%2."/>
      <w:lvlJc w:val="left"/>
      <w:pPr>
        <w:ind w:left="720" w:firstLine="1890"/>
      </w:pPr>
      <w:rPr>
        <w:vertAlign w:val="baseline"/>
      </w:rPr>
    </w:lvl>
    <w:lvl w:ilvl="2">
      <w:start w:val="1"/>
      <w:numFmt w:val="lowerRoman"/>
      <w:lvlText w:val="%3."/>
      <w:lvlJc w:val="right"/>
      <w:pPr>
        <w:ind w:left="1440" w:firstLine="2790"/>
      </w:pPr>
      <w:rPr>
        <w:vertAlign w:val="baseline"/>
      </w:rPr>
    </w:lvl>
    <w:lvl w:ilvl="3">
      <w:start w:val="1"/>
      <w:numFmt w:val="decimal"/>
      <w:lvlText w:val="%4."/>
      <w:lvlJc w:val="left"/>
      <w:pPr>
        <w:ind w:left="2160" w:firstLine="3330"/>
      </w:pPr>
      <w:rPr>
        <w:vertAlign w:val="baseline"/>
      </w:rPr>
    </w:lvl>
    <w:lvl w:ilvl="4">
      <w:start w:val="1"/>
      <w:numFmt w:val="lowerLetter"/>
      <w:lvlText w:val="%5."/>
      <w:lvlJc w:val="left"/>
      <w:pPr>
        <w:ind w:left="2880" w:firstLine="4050"/>
      </w:pPr>
      <w:rPr>
        <w:vertAlign w:val="baseline"/>
      </w:rPr>
    </w:lvl>
    <w:lvl w:ilvl="5">
      <w:start w:val="1"/>
      <w:numFmt w:val="lowerRoman"/>
      <w:lvlText w:val="%6."/>
      <w:lvlJc w:val="right"/>
      <w:pPr>
        <w:ind w:left="3600" w:firstLine="4950"/>
      </w:pPr>
      <w:rPr>
        <w:vertAlign w:val="baseline"/>
      </w:rPr>
    </w:lvl>
    <w:lvl w:ilvl="6">
      <w:start w:val="1"/>
      <w:numFmt w:val="decimal"/>
      <w:lvlText w:val="%7."/>
      <w:lvlJc w:val="left"/>
      <w:pPr>
        <w:ind w:left="4320" w:firstLine="5490"/>
      </w:pPr>
      <w:rPr>
        <w:vertAlign w:val="baseline"/>
      </w:rPr>
    </w:lvl>
    <w:lvl w:ilvl="7">
      <w:start w:val="1"/>
      <w:numFmt w:val="lowerLetter"/>
      <w:lvlText w:val="%8."/>
      <w:lvlJc w:val="left"/>
      <w:pPr>
        <w:ind w:left="5040" w:firstLine="6210"/>
      </w:pPr>
      <w:rPr>
        <w:vertAlign w:val="baseline"/>
      </w:rPr>
    </w:lvl>
    <w:lvl w:ilvl="8">
      <w:start w:val="1"/>
      <w:numFmt w:val="lowerRoman"/>
      <w:lvlText w:val="%9."/>
      <w:lvlJc w:val="right"/>
      <w:pPr>
        <w:ind w:left="5760" w:firstLine="7110"/>
      </w:pPr>
      <w:rPr>
        <w:vertAlign w:val="baseline"/>
      </w:rPr>
    </w:lvl>
  </w:abstractNum>
  <w:abstractNum w:abstractNumId="23" w15:restartNumberingAfterBreak="0">
    <w:nsid w:val="21934484"/>
    <w:multiLevelType w:val="multilevel"/>
    <w:tmpl w:val="6CBCF17E"/>
    <w:lvl w:ilvl="0">
      <w:start w:val="1"/>
      <w:numFmt w:val="lowerLetter"/>
      <w:lvlText w:val="(%1)"/>
      <w:lvlJc w:val="left"/>
      <w:pPr>
        <w:ind w:left="720" w:firstLine="720"/>
      </w:pPr>
      <w:rPr>
        <w:rFonts w:ascii="Times New Roman" w:eastAsia="Times New Roman" w:hAnsi="Times New Roman" w:cs="Times New Roman"/>
        <w:color w:val="000000"/>
        <w:vertAlign w:val="baseline"/>
      </w:rPr>
    </w:lvl>
    <w:lvl w:ilvl="1">
      <w:start w:val="1"/>
      <w:numFmt w:val="decimal"/>
      <w:lvlText w:val="(1)"/>
      <w:lvlJc w:val="left"/>
      <w:pPr>
        <w:ind w:left="1800" w:firstLine="1440"/>
      </w:pPr>
      <w:rPr>
        <w:vertAlign w:val="baseline"/>
      </w:rPr>
    </w:lvl>
    <w:lvl w:ilvl="2">
      <w:start w:val="1"/>
      <w:numFmt w:val="decimal"/>
      <w:lvlText w:val="(i)"/>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4" w15:restartNumberingAfterBreak="0">
    <w:nsid w:val="21987DB7"/>
    <w:multiLevelType w:val="multilevel"/>
    <w:tmpl w:val="44888290"/>
    <w:lvl w:ilvl="0">
      <w:start w:val="1"/>
      <w:numFmt w:val="lowerLetter"/>
      <w:lvlText w:val="(%1)"/>
      <w:lvlJc w:val="left"/>
      <w:pPr>
        <w:ind w:left="1875"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5" w15:restartNumberingAfterBreak="0">
    <w:nsid w:val="236B7D7C"/>
    <w:multiLevelType w:val="hybridMultilevel"/>
    <w:tmpl w:val="8DF6BB14"/>
    <w:name w:val="zzmpWP6||WP6|2|3|1|1|2|0||1|0|0||1|0|0||1|0|0||1|0|0||1|0|0||1|0|0||1|0|0||1|0|0||22222"/>
    <w:lvl w:ilvl="0" w:tplc="9D76675C">
      <w:start w:val="1"/>
      <w:numFmt w:val="lowerLetter"/>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726777"/>
    <w:multiLevelType w:val="hybridMultilevel"/>
    <w:tmpl w:val="2B1AD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C221A5"/>
    <w:multiLevelType w:val="hybridMultilevel"/>
    <w:tmpl w:val="FAC628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B20C72"/>
    <w:multiLevelType w:val="hybridMultilevel"/>
    <w:tmpl w:val="22F0C0BC"/>
    <w:name w:val="zzmpWP6||WP6|2|3|1|1|2|0||1|0|0||1|0|0||1|0|0||1|0|0||1|0|0||1|0|0||1|0|0||1|0|0||222"/>
    <w:lvl w:ilvl="0" w:tplc="9D76675C">
      <w:start w:val="1"/>
      <w:numFmt w:val="lowerLetter"/>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7224BA"/>
    <w:multiLevelType w:val="hybridMultilevel"/>
    <w:tmpl w:val="E3885CF6"/>
    <w:lvl w:ilvl="0" w:tplc="49CA1FC0">
      <w:start w:val="1"/>
      <w:numFmt w:val="low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E942D11"/>
    <w:multiLevelType w:val="hybridMultilevel"/>
    <w:tmpl w:val="3258A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2C1D77"/>
    <w:multiLevelType w:val="multilevel"/>
    <w:tmpl w:val="120E1CC0"/>
    <w:lvl w:ilvl="0">
      <w:start w:val="1"/>
      <w:numFmt w:val="lowerLetter"/>
      <w:lvlText w:val="(%1)"/>
      <w:lvlJc w:val="left"/>
      <w:pPr>
        <w:ind w:left="1950" w:firstLine="1500"/>
      </w:pPr>
      <w:rPr>
        <w:vertAlign w:val="baseline"/>
      </w:rPr>
    </w:lvl>
    <w:lvl w:ilvl="1">
      <w:start w:val="1"/>
      <w:numFmt w:val="lowerLetter"/>
      <w:lvlText w:val="%2."/>
      <w:lvlJc w:val="left"/>
      <w:pPr>
        <w:ind w:left="2580" w:firstLine="2220"/>
      </w:pPr>
      <w:rPr>
        <w:vertAlign w:val="baseline"/>
      </w:rPr>
    </w:lvl>
    <w:lvl w:ilvl="2">
      <w:start w:val="1"/>
      <w:numFmt w:val="lowerRoman"/>
      <w:lvlText w:val="%3."/>
      <w:lvlJc w:val="right"/>
      <w:pPr>
        <w:ind w:left="3300" w:firstLine="3120"/>
      </w:pPr>
      <w:rPr>
        <w:vertAlign w:val="baseline"/>
      </w:rPr>
    </w:lvl>
    <w:lvl w:ilvl="3">
      <w:start w:val="1"/>
      <w:numFmt w:val="decimal"/>
      <w:lvlText w:val="%4."/>
      <w:lvlJc w:val="left"/>
      <w:pPr>
        <w:ind w:left="4020" w:firstLine="3660"/>
      </w:pPr>
      <w:rPr>
        <w:vertAlign w:val="baseline"/>
      </w:rPr>
    </w:lvl>
    <w:lvl w:ilvl="4">
      <w:start w:val="1"/>
      <w:numFmt w:val="lowerLetter"/>
      <w:lvlText w:val="%5."/>
      <w:lvlJc w:val="left"/>
      <w:pPr>
        <w:ind w:left="4740" w:firstLine="4380"/>
      </w:pPr>
      <w:rPr>
        <w:vertAlign w:val="baseline"/>
      </w:rPr>
    </w:lvl>
    <w:lvl w:ilvl="5">
      <w:start w:val="1"/>
      <w:numFmt w:val="lowerRoman"/>
      <w:lvlText w:val="%6."/>
      <w:lvlJc w:val="right"/>
      <w:pPr>
        <w:ind w:left="5460" w:firstLine="5280"/>
      </w:pPr>
      <w:rPr>
        <w:vertAlign w:val="baseline"/>
      </w:rPr>
    </w:lvl>
    <w:lvl w:ilvl="6">
      <w:start w:val="1"/>
      <w:numFmt w:val="decimal"/>
      <w:lvlText w:val="%7."/>
      <w:lvlJc w:val="left"/>
      <w:pPr>
        <w:ind w:left="6180" w:firstLine="5820"/>
      </w:pPr>
      <w:rPr>
        <w:vertAlign w:val="baseline"/>
      </w:rPr>
    </w:lvl>
    <w:lvl w:ilvl="7">
      <w:start w:val="1"/>
      <w:numFmt w:val="lowerLetter"/>
      <w:lvlText w:val="%8."/>
      <w:lvlJc w:val="left"/>
      <w:pPr>
        <w:ind w:left="6900" w:firstLine="6540"/>
      </w:pPr>
      <w:rPr>
        <w:vertAlign w:val="baseline"/>
      </w:rPr>
    </w:lvl>
    <w:lvl w:ilvl="8">
      <w:start w:val="1"/>
      <w:numFmt w:val="lowerRoman"/>
      <w:lvlText w:val="%9."/>
      <w:lvlJc w:val="right"/>
      <w:pPr>
        <w:ind w:left="7620" w:firstLine="7440"/>
      </w:pPr>
      <w:rPr>
        <w:vertAlign w:val="baseline"/>
      </w:rPr>
    </w:lvl>
  </w:abstractNum>
  <w:abstractNum w:abstractNumId="32" w15:restartNumberingAfterBreak="0">
    <w:nsid w:val="32D726FE"/>
    <w:multiLevelType w:val="hybridMultilevel"/>
    <w:tmpl w:val="4A2E2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C1624A"/>
    <w:multiLevelType w:val="multilevel"/>
    <w:tmpl w:val="E3DC30C6"/>
    <w:lvl w:ilvl="0">
      <w:start w:val="1"/>
      <w:numFmt w:val="lowerLetter"/>
      <w:lvlText w:val="(%1)"/>
      <w:lvlJc w:val="left"/>
      <w:pPr>
        <w:ind w:left="1875" w:firstLine="1440"/>
      </w:pPr>
      <w:rPr>
        <w:color w:val="000000"/>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34" w15:restartNumberingAfterBreak="0">
    <w:nsid w:val="3AB31312"/>
    <w:multiLevelType w:val="multilevel"/>
    <w:tmpl w:val="B69E713E"/>
    <w:lvl w:ilvl="0">
      <w:start w:val="1"/>
      <w:numFmt w:val="lowerLetter"/>
      <w:lvlText w:val="(%1)"/>
      <w:lvlJc w:val="left"/>
      <w:pPr>
        <w:ind w:left="1800" w:firstLine="1440"/>
      </w:pPr>
      <w:rPr>
        <w:rFonts w:ascii="Times New Roman" w:eastAsia="Times New Roman" w:hAnsi="Times New Roman" w:cs="Times New Roman"/>
        <w:b w:val="0"/>
        <w:color w:val="000000"/>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35" w15:restartNumberingAfterBreak="0">
    <w:nsid w:val="41772A9B"/>
    <w:multiLevelType w:val="multilevel"/>
    <w:tmpl w:val="8EF6DB66"/>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36" w15:restartNumberingAfterBreak="0">
    <w:nsid w:val="4524302F"/>
    <w:multiLevelType w:val="hybridMultilevel"/>
    <w:tmpl w:val="3C3632B2"/>
    <w:lvl w:ilvl="0" w:tplc="49CA1FC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4245B2"/>
    <w:multiLevelType w:val="hybridMultilevel"/>
    <w:tmpl w:val="39446F56"/>
    <w:lvl w:ilvl="0" w:tplc="0F08F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7140E55"/>
    <w:multiLevelType w:val="multilevel"/>
    <w:tmpl w:val="1E9832C8"/>
    <w:lvl w:ilvl="0">
      <w:start w:val="1"/>
      <w:numFmt w:val="decimal"/>
      <w:lvlText w:val="(%1)"/>
      <w:lvlJc w:val="left"/>
      <w:pPr>
        <w:ind w:left="189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39" w15:restartNumberingAfterBreak="0">
    <w:nsid w:val="484F4538"/>
    <w:multiLevelType w:val="hybridMultilevel"/>
    <w:tmpl w:val="5FD266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683A01"/>
    <w:multiLevelType w:val="multilevel"/>
    <w:tmpl w:val="AEB87D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4D351D26"/>
    <w:multiLevelType w:val="multilevel"/>
    <w:tmpl w:val="55506B14"/>
    <w:lvl w:ilvl="0">
      <w:start w:val="1"/>
      <w:numFmt w:val="decimal"/>
      <w:lvlText w:val="(%1)"/>
      <w:lvlJc w:val="left"/>
      <w:pPr>
        <w:ind w:left="-1890" w:firstLine="2160"/>
      </w:pPr>
      <w:rPr>
        <w:b w:val="0"/>
        <w:vertAlign w:val="baseline"/>
      </w:rPr>
    </w:lvl>
    <w:lvl w:ilvl="1">
      <w:start w:val="1"/>
      <w:numFmt w:val="lowerLetter"/>
      <w:lvlText w:val="%2."/>
      <w:lvlJc w:val="left"/>
      <w:pPr>
        <w:ind w:left="3240" w:firstLine="2880"/>
      </w:pPr>
      <w:rPr>
        <w:vertAlign w:val="baseline"/>
      </w:rPr>
    </w:lvl>
    <w:lvl w:ilvl="2">
      <w:start w:val="1"/>
      <w:numFmt w:val="lowerRoman"/>
      <w:lvlText w:val="%3."/>
      <w:lvlJc w:val="right"/>
      <w:pPr>
        <w:ind w:left="3960" w:firstLine="3780"/>
      </w:pPr>
      <w:rPr>
        <w:vertAlign w:val="baseline"/>
      </w:rPr>
    </w:lvl>
    <w:lvl w:ilvl="3">
      <w:start w:val="1"/>
      <w:numFmt w:val="decimal"/>
      <w:lvlText w:val="%4."/>
      <w:lvlJc w:val="left"/>
      <w:pPr>
        <w:ind w:left="4680" w:firstLine="4320"/>
      </w:pPr>
      <w:rPr>
        <w:vertAlign w:val="baseline"/>
      </w:rPr>
    </w:lvl>
    <w:lvl w:ilvl="4">
      <w:start w:val="1"/>
      <w:numFmt w:val="lowerLetter"/>
      <w:lvlText w:val="%5."/>
      <w:lvlJc w:val="left"/>
      <w:pPr>
        <w:ind w:left="5400" w:firstLine="5040"/>
      </w:pPr>
      <w:rPr>
        <w:vertAlign w:val="baseline"/>
      </w:rPr>
    </w:lvl>
    <w:lvl w:ilvl="5">
      <w:start w:val="1"/>
      <w:numFmt w:val="lowerRoman"/>
      <w:lvlText w:val="%6."/>
      <w:lvlJc w:val="right"/>
      <w:pPr>
        <w:ind w:left="6120" w:firstLine="5940"/>
      </w:pPr>
      <w:rPr>
        <w:vertAlign w:val="baseline"/>
      </w:rPr>
    </w:lvl>
    <w:lvl w:ilvl="6">
      <w:start w:val="1"/>
      <w:numFmt w:val="decimal"/>
      <w:lvlText w:val="%7."/>
      <w:lvlJc w:val="left"/>
      <w:pPr>
        <w:ind w:left="6840" w:firstLine="6480"/>
      </w:pPr>
      <w:rPr>
        <w:vertAlign w:val="baseline"/>
      </w:rPr>
    </w:lvl>
    <w:lvl w:ilvl="7">
      <w:start w:val="1"/>
      <w:numFmt w:val="lowerLetter"/>
      <w:lvlText w:val="%8."/>
      <w:lvlJc w:val="left"/>
      <w:pPr>
        <w:ind w:left="7560" w:firstLine="7200"/>
      </w:pPr>
      <w:rPr>
        <w:vertAlign w:val="baseline"/>
      </w:rPr>
    </w:lvl>
    <w:lvl w:ilvl="8">
      <w:start w:val="1"/>
      <w:numFmt w:val="lowerRoman"/>
      <w:lvlText w:val="%9."/>
      <w:lvlJc w:val="right"/>
      <w:pPr>
        <w:ind w:left="8280" w:firstLine="8100"/>
      </w:pPr>
      <w:rPr>
        <w:vertAlign w:val="baseline"/>
      </w:rPr>
    </w:lvl>
  </w:abstractNum>
  <w:abstractNum w:abstractNumId="42" w15:restartNumberingAfterBreak="0">
    <w:nsid w:val="4D557279"/>
    <w:multiLevelType w:val="hybridMultilevel"/>
    <w:tmpl w:val="B0E8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501AEC"/>
    <w:multiLevelType w:val="hybridMultilevel"/>
    <w:tmpl w:val="0ED8EA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992D59"/>
    <w:multiLevelType w:val="hybridMultilevel"/>
    <w:tmpl w:val="D61213FC"/>
    <w:name w:val="zzmpWP6||WP6|2|3|1|1|2|0||1|0|0||1|0|0||1|0|0||1|0|0||1|0|0||1|0|0||1|0|0||1|0|0||22"/>
    <w:lvl w:ilvl="0" w:tplc="9D76675C">
      <w:start w:val="1"/>
      <w:numFmt w:val="lowerLetter"/>
      <w:lvlText w:val="(%1)"/>
      <w:lvlJc w:val="left"/>
      <w:pPr>
        <w:ind w:left="1080" w:hanging="360"/>
      </w:pPr>
      <w:rPr>
        <w:rFonts w:ascii="Times New Roman" w:hAnsi="Times New Roman" w:hint="default"/>
        <w:b w:val="0"/>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97365E2"/>
    <w:multiLevelType w:val="hybridMultilevel"/>
    <w:tmpl w:val="DB38B640"/>
    <w:name w:val="zzmpWP6||WP6|2|3|1|1|2|0||1|0|0||1|0|0||1|0|0||1|0|0||1|0|0||1|0|0||1|0|0||1|0|0||2222"/>
    <w:lvl w:ilvl="0" w:tplc="9D76675C">
      <w:start w:val="1"/>
      <w:numFmt w:val="lowerLetter"/>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477098"/>
    <w:multiLevelType w:val="multilevel"/>
    <w:tmpl w:val="AF62BE84"/>
    <w:lvl w:ilvl="0">
      <w:start w:val="1"/>
      <w:numFmt w:val="lowerLetter"/>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47" w15:restartNumberingAfterBreak="0">
    <w:nsid w:val="5D320DA7"/>
    <w:multiLevelType w:val="multilevel"/>
    <w:tmpl w:val="6CBCF17E"/>
    <w:lvl w:ilvl="0">
      <w:start w:val="1"/>
      <w:numFmt w:val="lowerLetter"/>
      <w:lvlText w:val="(%1)"/>
      <w:lvlJc w:val="left"/>
      <w:pPr>
        <w:ind w:left="720" w:firstLine="720"/>
      </w:pPr>
      <w:rPr>
        <w:rFonts w:ascii="Times New Roman" w:eastAsia="Times New Roman" w:hAnsi="Times New Roman" w:cs="Times New Roman"/>
        <w:color w:val="000000"/>
        <w:vertAlign w:val="baseline"/>
      </w:rPr>
    </w:lvl>
    <w:lvl w:ilvl="1">
      <w:start w:val="1"/>
      <w:numFmt w:val="decimal"/>
      <w:lvlText w:val="(1)"/>
      <w:lvlJc w:val="left"/>
      <w:pPr>
        <w:ind w:left="1800" w:firstLine="1440"/>
      </w:pPr>
      <w:rPr>
        <w:vertAlign w:val="baseline"/>
      </w:rPr>
    </w:lvl>
    <w:lvl w:ilvl="2">
      <w:start w:val="1"/>
      <w:numFmt w:val="decimal"/>
      <w:lvlText w:val="(i)"/>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8" w15:restartNumberingAfterBreak="0">
    <w:nsid w:val="674B78A0"/>
    <w:multiLevelType w:val="multilevel"/>
    <w:tmpl w:val="B66E521E"/>
    <w:lvl w:ilvl="0">
      <w:start w:val="1"/>
      <w:numFmt w:val="lowerLetter"/>
      <w:lvlText w:val="(%1)"/>
      <w:lvlJc w:val="left"/>
      <w:pPr>
        <w:ind w:left="1440" w:firstLine="1080"/>
      </w:pPr>
      <w:rPr>
        <w:rFonts w:ascii="Times New Roman" w:eastAsia="Times New Roman" w:hAnsi="Times New Roman" w:cs="Times New Roman"/>
        <w:color w:val="000000"/>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9" w15:restartNumberingAfterBreak="0">
    <w:nsid w:val="68DB7716"/>
    <w:multiLevelType w:val="multilevel"/>
    <w:tmpl w:val="A4B64F94"/>
    <w:lvl w:ilvl="0">
      <w:start w:val="1"/>
      <w:numFmt w:val="lowerLetter"/>
      <w:lvlText w:val="(%1)"/>
      <w:lvlJc w:val="left"/>
      <w:pPr>
        <w:ind w:left="1440" w:firstLine="1080"/>
      </w:pPr>
      <w:rPr>
        <w:rFonts w:ascii="Times New Roman" w:eastAsia="Times New Roman" w:hAnsi="Times New Roman" w:cs="Times New Roman"/>
        <w:color w:val="000000"/>
        <w:vertAlign w:val="baseline"/>
      </w:rPr>
    </w:lvl>
    <w:lvl w:ilvl="1">
      <w:start w:val="1"/>
      <w:numFmt w:val="lowerLetter"/>
      <w:lvlText w:val="(%2)"/>
      <w:lvlJc w:val="left"/>
      <w:pPr>
        <w:ind w:left="2160" w:firstLine="1800"/>
      </w:pPr>
      <w:rPr>
        <w:vertAlign w:val="baseline"/>
      </w:rPr>
    </w:lvl>
    <w:lvl w:ilvl="2">
      <w:start w:val="1"/>
      <w:numFmt w:val="decimal"/>
      <w:lvlText w:val="(%3)"/>
      <w:lvlJc w:val="left"/>
      <w:pPr>
        <w:ind w:left="306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50" w15:restartNumberingAfterBreak="0">
    <w:nsid w:val="6B630C2B"/>
    <w:multiLevelType w:val="hybridMultilevel"/>
    <w:tmpl w:val="5BF08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811C02"/>
    <w:multiLevelType w:val="multilevel"/>
    <w:tmpl w:val="6AD85376"/>
    <w:lvl w:ilvl="0">
      <w:start w:val="1"/>
      <w:numFmt w:val="lowerLetter"/>
      <w:lvlText w:val="(%1)"/>
      <w:lvlJc w:val="left"/>
      <w:pPr>
        <w:ind w:left="1875" w:firstLine="1440"/>
      </w:pPr>
      <w:rPr>
        <w:b w:val="0"/>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52" w15:restartNumberingAfterBreak="0">
    <w:nsid w:val="75B735C9"/>
    <w:multiLevelType w:val="hybridMultilevel"/>
    <w:tmpl w:val="3136548C"/>
    <w:name w:val="zzmpWP6||WP6|2|3|1|1|2|0||1|0|0||1|0|0||1|0|0||1|0|0||1|0|0||1|0|0||1|0|0||1|0|0||2"/>
    <w:lvl w:ilvl="0" w:tplc="9D76675C">
      <w:start w:val="1"/>
      <w:numFmt w:val="lowerLetter"/>
      <w:lvlText w:val="(%1)"/>
      <w:lvlJc w:val="left"/>
      <w:pPr>
        <w:ind w:left="1440" w:hanging="360"/>
      </w:pPr>
      <w:rPr>
        <w:rFonts w:ascii="Times New Roman" w:hAnsi="Times New Roman" w:hint="default"/>
        <w:b w:val="0"/>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7EB3834"/>
    <w:multiLevelType w:val="multilevel"/>
    <w:tmpl w:val="B66E521E"/>
    <w:lvl w:ilvl="0">
      <w:start w:val="1"/>
      <w:numFmt w:val="lowerLetter"/>
      <w:lvlText w:val="(%1)"/>
      <w:lvlJc w:val="left"/>
      <w:pPr>
        <w:ind w:left="2700" w:firstLine="1080"/>
      </w:pPr>
      <w:rPr>
        <w:rFonts w:ascii="Times New Roman" w:eastAsia="Times New Roman" w:hAnsi="Times New Roman" w:cs="Times New Roman"/>
        <w:color w:val="000000"/>
        <w:vertAlign w:val="baseline"/>
      </w:rPr>
    </w:lvl>
    <w:lvl w:ilvl="1">
      <w:start w:val="1"/>
      <w:numFmt w:val="lowerLetter"/>
      <w:lvlText w:val="%2."/>
      <w:lvlJc w:val="left"/>
      <w:pPr>
        <w:ind w:left="3420" w:firstLine="1800"/>
      </w:pPr>
      <w:rPr>
        <w:vertAlign w:val="baseline"/>
      </w:rPr>
    </w:lvl>
    <w:lvl w:ilvl="2">
      <w:start w:val="1"/>
      <w:numFmt w:val="lowerRoman"/>
      <w:lvlText w:val="%3."/>
      <w:lvlJc w:val="right"/>
      <w:pPr>
        <w:ind w:left="4140" w:firstLine="2700"/>
      </w:pPr>
      <w:rPr>
        <w:vertAlign w:val="baseline"/>
      </w:rPr>
    </w:lvl>
    <w:lvl w:ilvl="3">
      <w:start w:val="1"/>
      <w:numFmt w:val="decimal"/>
      <w:lvlText w:val="%4."/>
      <w:lvlJc w:val="left"/>
      <w:pPr>
        <w:ind w:left="4860" w:firstLine="3240"/>
      </w:pPr>
      <w:rPr>
        <w:vertAlign w:val="baseline"/>
      </w:rPr>
    </w:lvl>
    <w:lvl w:ilvl="4">
      <w:start w:val="1"/>
      <w:numFmt w:val="lowerLetter"/>
      <w:lvlText w:val="%5."/>
      <w:lvlJc w:val="left"/>
      <w:pPr>
        <w:ind w:left="5580" w:firstLine="3960"/>
      </w:pPr>
      <w:rPr>
        <w:vertAlign w:val="baseline"/>
      </w:rPr>
    </w:lvl>
    <w:lvl w:ilvl="5">
      <w:start w:val="1"/>
      <w:numFmt w:val="lowerRoman"/>
      <w:lvlText w:val="%6."/>
      <w:lvlJc w:val="right"/>
      <w:pPr>
        <w:ind w:left="6300" w:firstLine="4860"/>
      </w:pPr>
      <w:rPr>
        <w:vertAlign w:val="baseline"/>
      </w:rPr>
    </w:lvl>
    <w:lvl w:ilvl="6">
      <w:start w:val="1"/>
      <w:numFmt w:val="decimal"/>
      <w:lvlText w:val="%7."/>
      <w:lvlJc w:val="left"/>
      <w:pPr>
        <w:ind w:left="7020" w:firstLine="5400"/>
      </w:pPr>
      <w:rPr>
        <w:vertAlign w:val="baseline"/>
      </w:rPr>
    </w:lvl>
    <w:lvl w:ilvl="7">
      <w:start w:val="1"/>
      <w:numFmt w:val="lowerLetter"/>
      <w:lvlText w:val="%8."/>
      <w:lvlJc w:val="left"/>
      <w:pPr>
        <w:ind w:left="7740" w:firstLine="6120"/>
      </w:pPr>
      <w:rPr>
        <w:vertAlign w:val="baseline"/>
      </w:rPr>
    </w:lvl>
    <w:lvl w:ilvl="8">
      <w:start w:val="1"/>
      <w:numFmt w:val="lowerRoman"/>
      <w:lvlText w:val="%9."/>
      <w:lvlJc w:val="right"/>
      <w:pPr>
        <w:ind w:left="8460" w:firstLine="7020"/>
      </w:pPr>
      <w:rPr>
        <w:vertAlign w:val="baseline"/>
      </w:rPr>
    </w:lvl>
  </w:abstractNum>
  <w:abstractNum w:abstractNumId="54" w15:restartNumberingAfterBreak="0">
    <w:nsid w:val="79D817C7"/>
    <w:multiLevelType w:val="multilevel"/>
    <w:tmpl w:val="D4A68D34"/>
    <w:lvl w:ilvl="0">
      <w:start w:val="1"/>
      <w:numFmt w:val="lowerLetter"/>
      <w:lvlText w:val="(%1)"/>
      <w:lvlJc w:val="left"/>
      <w:pPr>
        <w:ind w:left="0" w:firstLine="1170"/>
      </w:pPr>
      <w:rPr>
        <w:rFonts w:ascii="Times New Roman" w:eastAsia="Times New Roman" w:hAnsi="Times New Roman" w:cs="Times New Roman"/>
        <w:b w:val="0"/>
        <w:color w:val="000000"/>
        <w:vertAlign w:val="baseline"/>
      </w:rPr>
    </w:lvl>
    <w:lvl w:ilvl="1">
      <w:start w:val="1"/>
      <w:numFmt w:val="lowerLetter"/>
      <w:lvlText w:val="%2."/>
      <w:lvlJc w:val="left"/>
      <w:pPr>
        <w:ind w:left="720" w:firstLine="1890"/>
      </w:pPr>
      <w:rPr>
        <w:vertAlign w:val="baseline"/>
      </w:rPr>
    </w:lvl>
    <w:lvl w:ilvl="2">
      <w:start w:val="1"/>
      <w:numFmt w:val="lowerRoman"/>
      <w:lvlText w:val="%3."/>
      <w:lvlJc w:val="right"/>
      <w:pPr>
        <w:ind w:left="1440" w:firstLine="2790"/>
      </w:pPr>
      <w:rPr>
        <w:vertAlign w:val="baseline"/>
      </w:rPr>
    </w:lvl>
    <w:lvl w:ilvl="3">
      <w:start w:val="1"/>
      <w:numFmt w:val="decimal"/>
      <w:lvlText w:val="%4."/>
      <w:lvlJc w:val="left"/>
      <w:pPr>
        <w:ind w:left="2160" w:firstLine="3330"/>
      </w:pPr>
      <w:rPr>
        <w:vertAlign w:val="baseline"/>
      </w:rPr>
    </w:lvl>
    <w:lvl w:ilvl="4">
      <w:start w:val="1"/>
      <w:numFmt w:val="lowerLetter"/>
      <w:lvlText w:val="%5."/>
      <w:lvlJc w:val="left"/>
      <w:pPr>
        <w:ind w:left="2880" w:firstLine="4050"/>
      </w:pPr>
      <w:rPr>
        <w:vertAlign w:val="baseline"/>
      </w:rPr>
    </w:lvl>
    <w:lvl w:ilvl="5">
      <w:start w:val="1"/>
      <w:numFmt w:val="lowerRoman"/>
      <w:lvlText w:val="%6."/>
      <w:lvlJc w:val="right"/>
      <w:pPr>
        <w:ind w:left="3600" w:firstLine="4950"/>
      </w:pPr>
      <w:rPr>
        <w:vertAlign w:val="baseline"/>
      </w:rPr>
    </w:lvl>
    <w:lvl w:ilvl="6">
      <w:start w:val="1"/>
      <w:numFmt w:val="decimal"/>
      <w:lvlText w:val="%7."/>
      <w:lvlJc w:val="left"/>
      <w:pPr>
        <w:ind w:left="4320" w:firstLine="5490"/>
      </w:pPr>
      <w:rPr>
        <w:vertAlign w:val="baseline"/>
      </w:rPr>
    </w:lvl>
    <w:lvl w:ilvl="7">
      <w:start w:val="1"/>
      <w:numFmt w:val="lowerLetter"/>
      <w:lvlText w:val="%8."/>
      <w:lvlJc w:val="left"/>
      <w:pPr>
        <w:ind w:left="5040" w:firstLine="6210"/>
      </w:pPr>
      <w:rPr>
        <w:vertAlign w:val="baseline"/>
      </w:rPr>
    </w:lvl>
    <w:lvl w:ilvl="8">
      <w:start w:val="1"/>
      <w:numFmt w:val="lowerRoman"/>
      <w:lvlText w:val="%9."/>
      <w:lvlJc w:val="right"/>
      <w:pPr>
        <w:ind w:left="5760" w:firstLine="7110"/>
      </w:pPr>
      <w:rPr>
        <w:vertAlign w:val="baseline"/>
      </w:rPr>
    </w:lvl>
  </w:abstractNum>
  <w:abstractNum w:abstractNumId="55" w15:restartNumberingAfterBreak="0">
    <w:nsid w:val="7EA71D2E"/>
    <w:multiLevelType w:val="multilevel"/>
    <w:tmpl w:val="69F66A78"/>
    <w:lvl w:ilvl="0">
      <w:start w:val="1"/>
      <w:numFmt w:val="decimal"/>
      <w:lvlText w:val="(%1)"/>
      <w:lvlJc w:val="left"/>
      <w:pPr>
        <w:ind w:left="2610" w:firstLine="2160"/>
      </w:pPr>
      <w:rPr>
        <w:vertAlign w:val="baseline"/>
      </w:rPr>
    </w:lvl>
    <w:lvl w:ilvl="1">
      <w:start w:val="1"/>
      <w:numFmt w:val="lowerLetter"/>
      <w:lvlText w:val="%2."/>
      <w:lvlJc w:val="left"/>
      <w:pPr>
        <w:ind w:left="3240" w:firstLine="2880"/>
      </w:pPr>
      <w:rPr>
        <w:vertAlign w:val="baseline"/>
      </w:rPr>
    </w:lvl>
    <w:lvl w:ilvl="2">
      <w:start w:val="1"/>
      <w:numFmt w:val="lowerRoman"/>
      <w:lvlText w:val="%3."/>
      <w:lvlJc w:val="right"/>
      <w:pPr>
        <w:ind w:left="3960" w:firstLine="3780"/>
      </w:pPr>
      <w:rPr>
        <w:vertAlign w:val="baseline"/>
      </w:rPr>
    </w:lvl>
    <w:lvl w:ilvl="3">
      <w:start w:val="1"/>
      <w:numFmt w:val="decimal"/>
      <w:lvlText w:val="%4."/>
      <w:lvlJc w:val="left"/>
      <w:pPr>
        <w:ind w:left="4680" w:firstLine="4320"/>
      </w:pPr>
      <w:rPr>
        <w:vertAlign w:val="baseline"/>
      </w:rPr>
    </w:lvl>
    <w:lvl w:ilvl="4">
      <w:start w:val="1"/>
      <w:numFmt w:val="lowerLetter"/>
      <w:lvlText w:val="%5."/>
      <w:lvlJc w:val="left"/>
      <w:pPr>
        <w:ind w:left="5400" w:firstLine="5040"/>
      </w:pPr>
      <w:rPr>
        <w:vertAlign w:val="baseline"/>
      </w:rPr>
    </w:lvl>
    <w:lvl w:ilvl="5">
      <w:start w:val="1"/>
      <w:numFmt w:val="lowerRoman"/>
      <w:lvlText w:val="%6."/>
      <w:lvlJc w:val="right"/>
      <w:pPr>
        <w:ind w:left="6120" w:firstLine="5940"/>
      </w:pPr>
      <w:rPr>
        <w:vertAlign w:val="baseline"/>
      </w:rPr>
    </w:lvl>
    <w:lvl w:ilvl="6">
      <w:start w:val="1"/>
      <w:numFmt w:val="decimal"/>
      <w:lvlText w:val="%7."/>
      <w:lvlJc w:val="left"/>
      <w:pPr>
        <w:ind w:left="6840" w:firstLine="6480"/>
      </w:pPr>
      <w:rPr>
        <w:vertAlign w:val="baseline"/>
      </w:rPr>
    </w:lvl>
    <w:lvl w:ilvl="7">
      <w:start w:val="1"/>
      <w:numFmt w:val="lowerLetter"/>
      <w:lvlText w:val="%8."/>
      <w:lvlJc w:val="left"/>
      <w:pPr>
        <w:ind w:left="7560" w:firstLine="7200"/>
      </w:pPr>
      <w:rPr>
        <w:vertAlign w:val="baseline"/>
      </w:rPr>
    </w:lvl>
    <w:lvl w:ilvl="8">
      <w:start w:val="1"/>
      <w:numFmt w:val="lowerRoman"/>
      <w:lvlText w:val="%9."/>
      <w:lvlJc w:val="right"/>
      <w:pPr>
        <w:ind w:left="8280" w:firstLine="8100"/>
      </w:pPr>
      <w:rPr>
        <w:vertAlign w:val="baseline"/>
      </w:rPr>
    </w:lvl>
  </w:abstractNum>
  <w:num w:numId="1">
    <w:abstractNumId w:val="37"/>
  </w:num>
  <w:num w:numId="2">
    <w:abstractNumId w:val="11"/>
  </w:num>
  <w:num w:numId="3">
    <w:abstractNumId w:val="15"/>
  </w:num>
  <w:num w:numId="4">
    <w:abstractNumId w:val="12"/>
  </w:num>
  <w:num w:numId="5">
    <w:abstractNumId w:val="17"/>
  </w:num>
  <w:num w:numId="6">
    <w:abstractNumId w:val="16"/>
  </w:num>
  <w:num w:numId="7">
    <w:abstractNumId w:val="18"/>
  </w:num>
  <w:num w:numId="8">
    <w:abstractNumId w:val="13"/>
  </w:num>
  <w:num w:numId="9">
    <w:abstractNumId w:val="14"/>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9"/>
  </w:num>
  <w:num w:numId="26">
    <w:abstractNumId w:val="36"/>
  </w:num>
  <w:num w:numId="27">
    <w:abstractNumId w:val="19"/>
  </w:num>
  <w:num w:numId="28">
    <w:abstractNumId w:val="54"/>
  </w:num>
  <w:num w:numId="29">
    <w:abstractNumId w:val="38"/>
  </w:num>
  <w:num w:numId="30">
    <w:abstractNumId w:val="34"/>
  </w:num>
  <w:num w:numId="31">
    <w:abstractNumId w:val="46"/>
  </w:num>
  <w:num w:numId="32">
    <w:abstractNumId w:val="35"/>
  </w:num>
  <w:num w:numId="33">
    <w:abstractNumId w:val="41"/>
  </w:num>
  <w:num w:numId="34">
    <w:abstractNumId w:val="55"/>
  </w:num>
  <w:num w:numId="35">
    <w:abstractNumId w:val="51"/>
  </w:num>
  <w:num w:numId="36">
    <w:abstractNumId w:val="33"/>
  </w:num>
  <w:num w:numId="37">
    <w:abstractNumId w:val="31"/>
  </w:num>
  <w:num w:numId="38">
    <w:abstractNumId w:val="23"/>
  </w:num>
  <w:num w:numId="39">
    <w:abstractNumId w:val="53"/>
  </w:num>
  <w:num w:numId="40">
    <w:abstractNumId w:val="49"/>
  </w:num>
  <w:num w:numId="41">
    <w:abstractNumId w:val="24"/>
  </w:num>
  <w:num w:numId="42">
    <w:abstractNumId w:val="47"/>
  </w:num>
  <w:num w:numId="43">
    <w:abstractNumId w:val="48"/>
  </w:num>
  <w:num w:numId="44">
    <w:abstractNumId w:val="39"/>
  </w:num>
  <w:num w:numId="45">
    <w:abstractNumId w:val="27"/>
  </w:num>
  <w:num w:numId="46">
    <w:abstractNumId w:val="22"/>
  </w:num>
  <w:num w:numId="47">
    <w:abstractNumId w:val="26"/>
  </w:num>
  <w:num w:numId="48">
    <w:abstractNumId w:val="21"/>
  </w:num>
  <w:num w:numId="49">
    <w:abstractNumId w:val="43"/>
  </w:num>
  <w:num w:numId="50">
    <w:abstractNumId w:val="32"/>
  </w:num>
  <w:num w:numId="51">
    <w:abstractNumId w:val="20"/>
  </w:num>
  <w:num w:numId="52">
    <w:abstractNumId w:val="40"/>
  </w:num>
  <w:num w:numId="53">
    <w:abstractNumId w:val="52"/>
  </w:num>
  <w:num w:numId="54">
    <w:abstractNumId w:val="44"/>
  </w:num>
  <w:num w:numId="55">
    <w:abstractNumId w:val="28"/>
  </w:num>
  <w:num w:numId="56">
    <w:abstractNumId w:val="45"/>
  </w:num>
  <w:num w:numId="57">
    <w:abstractNumId w:val="25"/>
  </w:num>
  <w:num w:numId="58">
    <w:abstractNumId w:val="42"/>
  </w:num>
  <w:num w:numId="59">
    <w:abstractNumId w:val="50"/>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3C"/>
    <w:rsid w:val="00004D5E"/>
    <w:rsid w:val="00006FFF"/>
    <w:rsid w:val="000123C3"/>
    <w:rsid w:val="000143BB"/>
    <w:rsid w:val="00030AD8"/>
    <w:rsid w:val="00037073"/>
    <w:rsid w:val="000508D9"/>
    <w:rsid w:val="00054492"/>
    <w:rsid w:val="0005558B"/>
    <w:rsid w:val="00062E75"/>
    <w:rsid w:val="00065913"/>
    <w:rsid w:val="00066584"/>
    <w:rsid w:val="0007406F"/>
    <w:rsid w:val="0007554B"/>
    <w:rsid w:val="00083631"/>
    <w:rsid w:val="00083CCB"/>
    <w:rsid w:val="000901E3"/>
    <w:rsid w:val="00092D9C"/>
    <w:rsid w:val="000932DC"/>
    <w:rsid w:val="00093F11"/>
    <w:rsid w:val="0009760B"/>
    <w:rsid w:val="000A3243"/>
    <w:rsid w:val="000A7129"/>
    <w:rsid w:val="000B5C8A"/>
    <w:rsid w:val="000B639B"/>
    <w:rsid w:val="000C10BC"/>
    <w:rsid w:val="000C6731"/>
    <w:rsid w:val="000D4531"/>
    <w:rsid w:val="000E2C28"/>
    <w:rsid w:val="000E5EA5"/>
    <w:rsid w:val="000F0CD8"/>
    <w:rsid w:val="000F586A"/>
    <w:rsid w:val="000F7CD5"/>
    <w:rsid w:val="0010415D"/>
    <w:rsid w:val="00105D3D"/>
    <w:rsid w:val="00113940"/>
    <w:rsid w:val="00135E92"/>
    <w:rsid w:val="001472FF"/>
    <w:rsid w:val="00154050"/>
    <w:rsid w:val="001551C1"/>
    <w:rsid w:val="001700A8"/>
    <w:rsid w:val="00170CF7"/>
    <w:rsid w:val="0017327B"/>
    <w:rsid w:val="00174E23"/>
    <w:rsid w:val="00184DF6"/>
    <w:rsid w:val="0019228B"/>
    <w:rsid w:val="001A026C"/>
    <w:rsid w:val="001B60E4"/>
    <w:rsid w:val="001C43F7"/>
    <w:rsid w:val="001C59AC"/>
    <w:rsid w:val="001D0310"/>
    <w:rsid w:val="001D3014"/>
    <w:rsid w:val="001F052B"/>
    <w:rsid w:val="002013DB"/>
    <w:rsid w:val="00213215"/>
    <w:rsid w:val="0021358F"/>
    <w:rsid w:val="00217853"/>
    <w:rsid w:val="00221565"/>
    <w:rsid w:val="002215E8"/>
    <w:rsid w:val="0022290C"/>
    <w:rsid w:val="002244FC"/>
    <w:rsid w:val="00225E36"/>
    <w:rsid w:val="00231387"/>
    <w:rsid w:val="0023178A"/>
    <w:rsid w:val="00254973"/>
    <w:rsid w:val="0026310E"/>
    <w:rsid w:val="00270C72"/>
    <w:rsid w:val="00290F26"/>
    <w:rsid w:val="00293683"/>
    <w:rsid w:val="002B3483"/>
    <w:rsid w:val="002B6D50"/>
    <w:rsid w:val="002C7D34"/>
    <w:rsid w:val="002F0FDE"/>
    <w:rsid w:val="002F5150"/>
    <w:rsid w:val="00311121"/>
    <w:rsid w:val="00316A04"/>
    <w:rsid w:val="00320DDD"/>
    <w:rsid w:val="00324A4A"/>
    <w:rsid w:val="0032704F"/>
    <w:rsid w:val="00332880"/>
    <w:rsid w:val="00334E54"/>
    <w:rsid w:val="003403F1"/>
    <w:rsid w:val="003404D1"/>
    <w:rsid w:val="0035258F"/>
    <w:rsid w:val="003617C8"/>
    <w:rsid w:val="00363877"/>
    <w:rsid w:val="00363886"/>
    <w:rsid w:val="0036411E"/>
    <w:rsid w:val="003776BF"/>
    <w:rsid w:val="00383D75"/>
    <w:rsid w:val="00384EE0"/>
    <w:rsid w:val="00390502"/>
    <w:rsid w:val="00395D15"/>
    <w:rsid w:val="003A2B7A"/>
    <w:rsid w:val="003B2B4D"/>
    <w:rsid w:val="003B5752"/>
    <w:rsid w:val="003C7709"/>
    <w:rsid w:val="003D06DD"/>
    <w:rsid w:val="003D529B"/>
    <w:rsid w:val="003E02E8"/>
    <w:rsid w:val="003F53EE"/>
    <w:rsid w:val="00404F90"/>
    <w:rsid w:val="0040535A"/>
    <w:rsid w:val="004266AE"/>
    <w:rsid w:val="004343DD"/>
    <w:rsid w:val="00435B16"/>
    <w:rsid w:val="0044718E"/>
    <w:rsid w:val="00474B2A"/>
    <w:rsid w:val="00476285"/>
    <w:rsid w:val="00481832"/>
    <w:rsid w:val="004823CA"/>
    <w:rsid w:val="004849FA"/>
    <w:rsid w:val="0048773B"/>
    <w:rsid w:val="004A40C6"/>
    <w:rsid w:val="004A7314"/>
    <w:rsid w:val="004B00DF"/>
    <w:rsid w:val="004B464E"/>
    <w:rsid w:val="004C54E4"/>
    <w:rsid w:val="004D03C3"/>
    <w:rsid w:val="004D79D6"/>
    <w:rsid w:val="004E7071"/>
    <w:rsid w:val="004F59B3"/>
    <w:rsid w:val="004F775D"/>
    <w:rsid w:val="005014FF"/>
    <w:rsid w:val="0051130A"/>
    <w:rsid w:val="00511AE0"/>
    <w:rsid w:val="00530C89"/>
    <w:rsid w:val="005348C5"/>
    <w:rsid w:val="00542670"/>
    <w:rsid w:val="00560160"/>
    <w:rsid w:val="0056347D"/>
    <w:rsid w:val="005675CE"/>
    <w:rsid w:val="0057309D"/>
    <w:rsid w:val="005734AE"/>
    <w:rsid w:val="00580124"/>
    <w:rsid w:val="005949EB"/>
    <w:rsid w:val="005970AB"/>
    <w:rsid w:val="005B086E"/>
    <w:rsid w:val="005B69E6"/>
    <w:rsid w:val="005D1EAC"/>
    <w:rsid w:val="005D1EEF"/>
    <w:rsid w:val="005D315D"/>
    <w:rsid w:val="005E5BD1"/>
    <w:rsid w:val="005F75AD"/>
    <w:rsid w:val="00606846"/>
    <w:rsid w:val="00621A1B"/>
    <w:rsid w:val="00624E00"/>
    <w:rsid w:val="0062513E"/>
    <w:rsid w:val="00646900"/>
    <w:rsid w:val="0065027C"/>
    <w:rsid w:val="00653877"/>
    <w:rsid w:val="00654F7F"/>
    <w:rsid w:val="006577CA"/>
    <w:rsid w:val="0066207F"/>
    <w:rsid w:val="00663DEC"/>
    <w:rsid w:val="00664667"/>
    <w:rsid w:val="00673CF8"/>
    <w:rsid w:val="00673FEC"/>
    <w:rsid w:val="00681288"/>
    <w:rsid w:val="00681B4B"/>
    <w:rsid w:val="00686052"/>
    <w:rsid w:val="006939A7"/>
    <w:rsid w:val="006955CA"/>
    <w:rsid w:val="006A3152"/>
    <w:rsid w:val="006B43C5"/>
    <w:rsid w:val="006B7FED"/>
    <w:rsid w:val="006C349C"/>
    <w:rsid w:val="006C4BA6"/>
    <w:rsid w:val="006C6D08"/>
    <w:rsid w:val="006D129F"/>
    <w:rsid w:val="006D19D9"/>
    <w:rsid w:val="006D2CB6"/>
    <w:rsid w:val="006E3386"/>
    <w:rsid w:val="006E3777"/>
    <w:rsid w:val="006E47B4"/>
    <w:rsid w:val="006F09F4"/>
    <w:rsid w:val="006F7614"/>
    <w:rsid w:val="00706BA2"/>
    <w:rsid w:val="00723C29"/>
    <w:rsid w:val="00723D13"/>
    <w:rsid w:val="007308C2"/>
    <w:rsid w:val="00732E58"/>
    <w:rsid w:val="007415BB"/>
    <w:rsid w:val="00741DC0"/>
    <w:rsid w:val="007427F7"/>
    <w:rsid w:val="007444E3"/>
    <w:rsid w:val="007524B7"/>
    <w:rsid w:val="00752A27"/>
    <w:rsid w:val="0076145F"/>
    <w:rsid w:val="00761A5E"/>
    <w:rsid w:val="00765B3C"/>
    <w:rsid w:val="007676A7"/>
    <w:rsid w:val="0077472A"/>
    <w:rsid w:val="007908A2"/>
    <w:rsid w:val="00791BE1"/>
    <w:rsid w:val="007926A8"/>
    <w:rsid w:val="007937F5"/>
    <w:rsid w:val="0079513A"/>
    <w:rsid w:val="0079659C"/>
    <w:rsid w:val="007974C1"/>
    <w:rsid w:val="007A0070"/>
    <w:rsid w:val="007A2FE6"/>
    <w:rsid w:val="007B6AAB"/>
    <w:rsid w:val="007C1FA2"/>
    <w:rsid w:val="007C27DB"/>
    <w:rsid w:val="007C7740"/>
    <w:rsid w:val="00800746"/>
    <w:rsid w:val="008042E7"/>
    <w:rsid w:val="00805288"/>
    <w:rsid w:val="00813B40"/>
    <w:rsid w:val="00813E2D"/>
    <w:rsid w:val="00814536"/>
    <w:rsid w:val="00827553"/>
    <w:rsid w:val="00837085"/>
    <w:rsid w:val="008434CF"/>
    <w:rsid w:val="008446C6"/>
    <w:rsid w:val="00846254"/>
    <w:rsid w:val="00846E67"/>
    <w:rsid w:val="00852127"/>
    <w:rsid w:val="00867F49"/>
    <w:rsid w:val="00871C15"/>
    <w:rsid w:val="00872DB3"/>
    <w:rsid w:val="00881BB7"/>
    <w:rsid w:val="00891B94"/>
    <w:rsid w:val="00894E93"/>
    <w:rsid w:val="008A27FA"/>
    <w:rsid w:val="008B31D6"/>
    <w:rsid w:val="008E5A20"/>
    <w:rsid w:val="008E6087"/>
    <w:rsid w:val="008E6901"/>
    <w:rsid w:val="008F43B4"/>
    <w:rsid w:val="00904EEB"/>
    <w:rsid w:val="00906BA1"/>
    <w:rsid w:val="0091422D"/>
    <w:rsid w:val="00920118"/>
    <w:rsid w:val="00925278"/>
    <w:rsid w:val="0092629D"/>
    <w:rsid w:val="009278E6"/>
    <w:rsid w:val="00936F65"/>
    <w:rsid w:val="00946F46"/>
    <w:rsid w:val="0095017F"/>
    <w:rsid w:val="0095482F"/>
    <w:rsid w:val="00966A96"/>
    <w:rsid w:val="009701BA"/>
    <w:rsid w:val="00973F32"/>
    <w:rsid w:val="0098340E"/>
    <w:rsid w:val="00983461"/>
    <w:rsid w:val="00984533"/>
    <w:rsid w:val="00993D48"/>
    <w:rsid w:val="00995363"/>
    <w:rsid w:val="009A12A1"/>
    <w:rsid w:val="009A715C"/>
    <w:rsid w:val="009B0218"/>
    <w:rsid w:val="009B1602"/>
    <w:rsid w:val="009C5514"/>
    <w:rsid w:val="009E0075"/>
    <w:rsid w:val="009E25A3"/>
    <w:rsid w:val="009E5276"/>
    <w:rsid w:val="009F1E31"/>
    <w:rsid w:val="009F6AF8"/>
    <w:rsid w:val="00A02CEE"/>
    <w:rsid w:val="00A10090"/>
    <w:rsid w:val="00A2501C"/>
    <w:rsid w:val="00A37BE3"/>
    <w:rsid w:val="00A431AC"/>
    <w:rsid w:val="00A56033"/>
    <w:rsid w:val="00A60A63"/>
    <w:rsid w:val="00A65200"/>
    <w:rsid w:val="00A6709E"/>
    <w:rsid w:val="00A71DD9"/>
    <w:rsid w:val="00A71FEB"/>
    <w:rsid w:val="00A77D8F"/>
    <w:rsid w:val="00A81F9E"/>
    <w:rsid w:val="00AA1383"/>
    <w:rsid w:val="00AA60AE"/>
    <w:rsid w:val="00AB175B"/>
    <w:rsid w:val="00AB4E34"/>
    <w:rsid w:val="00AC0299"/>
    <w:rsid w:val="00AC3906"/>
    <w:rsid w:val="00AC4707"/>
    <w:rsid w:val="00AD5F4A"/>
    <w:rsid w:val="00AE2E91"/>
    <w:rsid w:val="00AE56D9"/>
    <w:rsid w:val="00AE6F85"/>
    <w:rsid w:val="00AF1BC2"/>
    <w:rsid w:val="00AF31EE"/>
    <w:rsid w:val="00B05EE9"/>
    <w:rsid w:val="00B10F20"/>
    <w:rsid w:val="00B13BA7"/>
    <w:rsid w:val="00B149BE"/>
    <w:rsid w:val="00B20178"/>
    <w:rsid w:val="00B33289"/>
    <w:rsid w:val="00B403EB"/>
    <w:rsid w:val="00B404A3"/>
    <w:rsid w:val="00B40F47"/>
    <w:rsid w:val="00B435F3"/>
    <w:rsid w:val="00B4532F"/>
    <w:rsid w:val="00B502A3"/>
    <w:rsid w:val="00B57FBF"/>
    <w:rsid w:val="00B6083A"/>
    <w:rsid w:val="00B60DB2"/>
    <w:rsid w:val="00B6228E"/>
    <w:rsid w:val="00B66698"/>
    <w:rsid w:val="00B72F4B"/>
    <w:rsid w:val="00B73ED0"/>
    <w:rsid w:val="00B95518"/>
    <w:rsid w:val="00B973E0"/>
    <w:rsid w:val="00BA6F3D"/>
    <w:rsid w:val="00BB65BC"/>
    <w:rsid w:val="00BB6DE2"/>
    <w:rsid w:val="00BC31A5"/>
    <w:rsid w:val="00BD50A2"/>
    <w:rsid w:val="00BD67C6"/>
    <w:rsid w:val="00BE74E7"/>
    <w:rsid w:val="00BF07F9"/>
    <w:rsid w:val="00C12FDC"/>
    <w:rsid w:val="00C64048"/>
    <w:rsid w:val="00C81649"/>
    <w:rsid w:val="00CA0B97"/>
    <w:rsid w:val="00CB3D60"/>
    <w:rsid w:val="00CB695A"/>
    <w:rsid w:val="00CC452D"/>
    <w:rsid w:val="00CD1D73"/>
    <w:rsid w:val="00CD1EFE"/>
    <w:rsid w:val="00CD6638"/>
    <w:rsid w:val="00CD6E05"/>
    <w:rsid w:val="00CE154A"/>
    <w:rsid w:val="00CF1D29"/>
    <w:rsid w:val="00CF1E41"/>
    <w:rsid w:val="00CF4C02"/>
    <w:rsid w:val="00CF7763"/>
    <w:rsid w:val="00D024A9"/>
    <w:rsid w:val="00D04FDE"/>
    <w:rsid w:val="00D20D17"/>
    <w:rsid w:val="00D219D7"/>
    <w:rsid w:val="00D42D3C"/>
    <w:rsid w:val="00D870C4"/>
    <w:rsid w:val="00D904CD"/>
    <w:rsid w:val="00DA0C53"/>
    <w:rsid w:val="00DC0DA8"/>
    <w:rsid w:val="00DC1A19"/>
    <w:rsid w:val="00DC1EF9"/>
    <w:rsid w:val="00DC4FF9"/>
    <w:rsid w:val="00DD0D97"/>
    <w:rsid w:val="00DD2269"/>
    <w:rsid w:val="00DD5AF7"/>
    <w:rsid w:val="00DD5BF6"/>
    <w:rsid w:val="00DF4358"/>
    <w:rsid w:val="00E00B45"/>
    <w:rsid w:val="00E128ED"/>
    <w:rsid w:val="00E138E5"/>
    <w:rsid w:val="00E23BD5"/>
    <w:rsid w:val="00E3184C"/>
    <w:rsid w:val="00E35964"/>
    <w:rsid w:val="00E378CB"/>
    <w:rsid w:val="00E45457"/>
    <w:rsid w:val="00E46A41"/>
    <w:rsid w:val="00E46C9C"/>
    <w:rsid w:val="00E55D41"/>
    <w:rsid w:val="00E565BE"/>
    <w:rsid w:val="00E64E15"/>
    <w:rsid w:val="00E73300"/>
    <w:rsid w:val="00E9244E"/>
    <w:rsid w:val="00EA03A7"/>
    <w:rsid w:val="00EA6F21"/>
    <w:rsid w:val="00EB06CE"/>
    <w:rsid w:val="00ED7E57"/>
    <w:rsid w:val="00EF0A46"/>
    <w:rsid w:val="00EF2160"/>
    <w:rsid w:val="00EF6001"/>
    <w:rsid w:val="00EF602E"/>
    <w:rsid w:val="00EF7271"/>
    <w:rsid w:val="00F00BDD"/>
    <w:rsid w:val="00F02428"/>
    <w:rsid w:val="00F112F0"/>
    <w:rsid w:val="00F1502E"/>
    <w:rsid w:val="00F17E8A"/>
    <w:rsid w:val="00F22169"/>
    <w:rsid w:val="00F24769"/>
    <w:rsid w:val="00F34BD3"/>
    <w:rsid w:val="00F54E61"/>
    <w:rsid w:val="00F617B4"/>
    <w:rsid w:val="00F62759"/>
    <w:rsid w:val="00F85C8C"/>
    <w:rsid w:val="00F91AB7"/>
    <w:rsid w:val="00F91D85"/>
    <w:rsid w:val="00F942DA"/>
    <w:rsid w:val="00FA50D8"/>
    <w:rsid w:val="00FB77C5"/>
    <w:rsid w:val="00FC1C44"/>
    <w:rsid w:val="00FC5E3C"/>
    <w:rsid w:val="00FD23E1"/>
    <w:rsid w:val="00FE3CFB"/>
    <w:rsid w:val="00FE432F"/>
    <w:rsid w:val="00FF0B3D"/>
    <w:rsid w:val="00FF0DB4"/>
    <w:rsid w:val="00FF3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BFBDAC"/>
  <w14:defaultImageDpi w14:val="330"/>
  <w15:chartTrackingRefBased/>
  <w15:docId w15:val="{0377E4BE-0F5E-428C-80DF-B96B299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4"/>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F8"/>
    <w:pPr>
      <w:spacing w:after="200" w:line="276" w:lineRule="auto"/>
    </w:pPr>
    <w:rPr>
      <w:rFonts w:eastAsia="Times New Roman"/>
      <w:sz w:val="22"/>
      <w:szCs w:val="22"/>
    </w:rPr>
  </w:style>
  <w:style w:type="paragraph" w:styleId="Heading1">
    <w:name w:val="heading 1"/>
    <w:basedOn w:val="Normal"/>
    <w:next w:val="Normal"/>
    <w:link w:val="Heading1Char"/>
    <w:uiPriority w:val="99"/>
    <w:qFormat/>
    <w:rsid w:val="00C11FC6"/>
    <w:pPr>
      <w:keepNext/>
      <w:autoSpaceDE w:val="0"/>
      <w:autoSpaceDN w:val="0"/>
      <w:adjustRightInd w:val="0"/>
      <w:spacing w:after="0" w:line="240" w:lineRule="auto"/>
      <w:outlineLvl w:val="0"/>
    </w:pPr>
    <w:rPr>
      <w:rFonts w:ascii="Times New Roman" w:hAnsi="Times New Roman"/>
      <w:i/>
      <w:sz w:val="18"/>
      <w:szCs w:val="24"/>
    </w:rPr>
  </w:style>
  <w:style w:type="character" w:default="1" w:styleId="DefaultParagraphFont">
    <w:name w:val="Default Paragraph Font"/>
    <w:uiPriority w:val="1"/>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5E3C"/>
    <w:pPr>
      <w:ind w:left="720"/>
      <w:contextualSpacing/>
    </w:pPr>
    <w:rPr>
      <w:rFonts w:eastAsia="Calibri"/>
    </w:rPr>
  </w:style>
  <w:style w:type="paragraph" w:styleId="Footer">
    <w:name w:val="footer"/>
    <w:basedOn w:val="Normal"/>
    <w:link w:val="FooterChar"/>
    <w:uiPriority w:val="99"/>
    <w:unhideWhenUsed/>
    <w:rsid w:val="00FC5E3C"/>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FC5E3C"/>
    <w:rPr>
      <w:rFonts w:ascii="Calibri" w:eastAsia="Times New Roman" w:hAnsi="Calibri" w:cs="Times New Roman"/>
    </w:rPr>
  </w:style>
  <w:style w:type="character" w:styleId="LineNumber">
    <w:name w:val="line number"/>
    <w:uiPriority w:val="99"/>
    <w:semiHidden/>
    <w:unhideWhenUsed/>
    <w:rsid w:val="00B534CC"/>
    <w:rPr>
      <w:rFonts w:ascii="Times New Roman" w:hAnsi="Times New Roman"/>
      <w:sz w:val="28"/>
    </w:rPr>
  </w:style>
  <w:style w:type="paragraph" w:styleId="Header">
    <w:name w:val="header"/>
    <w:basedOn w:val="Normal"/>
    <w:link w:val="HeaderChar"/>
    <w:uiPriority w:val="99"/>
    <w:unhideWhenUsed/>
    <w:rsid w:val="00927B9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927B93"/>
    <w:rPr>
      <w:rFonts w:ascii="Calibri" w:eastAsia="Times New Roman" w:hAnsi="Calibri" w:cs="Times New Roman"/>
    </w:rPr>
  </w:style>
  <w:style w:type="paragraph" w:styleId="BalloonText">
    <w:name w:val="Balloon Text"/>
    <w:basedOn w:val="Normal"/>
    <w:link w:val="BalloonTextChar"/>
    <w:uiPriority w:val="99"/>
    <w:unhideWhenUsed/>
    <w:rsid w:val="00927B9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927B93"/>
    <w:rPr>
      <w:rFonts w:ascii="Tahoma" w:eastAsia="Times New Roman" w:hAnsi="Tahoma" w:cs="Tahoma"/>
      <w:sz w:val="16"/>
      <w:szCs w:val="16"/>
    </w:rPr>
  </w:style>
  <w:style w:type="character" w:customStyle="1" w:styleId="Heading1Char">
    <w:name w:val="Heading 1 Char"/>
    <w:link w:val="Heading1"/>
    <w:uiPriority w:val="99"/>
    <w:rsid w:val="00C11FC6"/>
    <w:rPr>
      <w:rFonts w:ascii="Times New Roman" w:eastAsia="Times New Roman" w:hAnsi="Times New Roman"/>
      <w:i/>
      <w:sz w:val="18"/>
      <w:szCs w:val="24"/>
    </w:rPr>
  </w:style>
  <w:style w:type="character" w:customStyle="1" w:styleId="FootnoteTextChar">
    <w:name w:val="Footnote Text Char"/>
    <w:uiPriority w:val="94"/>
    <w:rsid w:val="00C11FC6"/>
    <w:rPr>
      <w:rFonts w:eastAsia="Times New Roman" w:cs="Times New Roman"/>
      <w:sz w:val="20"/>
      <w:szCs w:val="20"/>
    </w:rPr>
  </w:style>
  <w:style w:type="character" w:styleId="FootnoteReference">
    <w:name w:val="footnote reference"/>
    <w:uiPriority w:val="99"/>
    <w:rsid w:val="00C11FC6"/>
    <w:rPr>
      <w:rFonts w:cs="Times New Roman"/>
      <w:vertAlign w:val="superscript"/>
      <w:lang w:val="en-US"/>
    </w:rPr>
  </w:style>
  <w:style w:type="character" w:customStyle="1" w:styleId="OResumeClientCaseProjectName">
    <w:name w:val="O Resume Client/Case/Project Name"/>
    <w:uiPriority w:val="46"/>
    <w:rsid w:val="00C11FC6"/>
    <w:rPr>
      <w:rFonts w:ascii="Arial" w:hAnsi="Arial"/>
      <w:b/>
      <w:sz w:val="20"/>
    </w:rPr>
  </w:style>
  <w:style w:type="paragraph" w:customStyle="1" w:styleId="O-BodyText">
    <w:name w:val="O-Body Text ()"/>
    <w:aliases w:val="1Body,s1"/>
    <w:basedOn w:val="Normal"/>
    <w:qFormat/>
    <w:rsid w:val="00C11FC6"/>
    <w:pPr>
      <w:autoSpaceDE w:val="0"/>
      <w:autoSpaceDN w:val="0"/>
      <w:adjustRightInd w:val="0"/>
      <w:spacing w:after="240" w:line="240" w:lineRule="auto"/>
    </w:pPr>
    <w:rPr>
      <w:rFonts w:ascii="Times New Roman" w:hAnsi="Times New Roman"/>
      <w:sz w:val="24"/>
      <w:szCs w:val="24"/>
    </w:rPr>
  </w:style>
  <w:style w:type="paragraph" w:customStyle="1" w:styleId="O-BodyTextDS">
    <w:name w:val="O-Body Text (DS)"/>
    <w:aliases w:val="2Body,s28"/>
    <w:basedOn w:val="Normal"/>
    <w:uiPriority w:val="4"/>
    <w:qFormat/>
    <w:rsid w:val="00C11FC6"/>
    <w:pPr>
      <w:autoSpaceDE w:val="0"/>
      <w:autoSpaceDN w:val="0"/>
      <w:adjustRightInd w:val="0"/>
      <w:spacing w:after="0" w:line="480" w:lineRule="auto"/>
    </w:pPr>
    <w:rPr>
      <w:rFonts w:ascii="Times New Roman" w:hAnsi="Times New Roman"/>
      <w:sz w:val="24"/>
      <w:szCs w:val="24"/>
    </w:rPr>
  </w:style>
  <w:style w:type="paragraph" w:customStyle="1" w:styleId="O-BodyTextJ">
    <w:name w:val="O-Body Text (J)"/>
    <w:aliases w:val="3Body,s13"/>
    <w:basedOn w:val="Normal"/>
    <w:uiPriority w:val="7"/>
    <w:qFormat/>
    <w:rsid w:val="00C11FC6"/>
    <w:pPr>
      <w:autoSpaceDE w:val="0"/>
      <w:autoSpaceDN w:val="0"/>
      <w:adjustRightInd w:val="0"/>
      <w:spacing w:after="240" w:line="240" w:lineRule="auto"/>
      <w:jc w:val="both"/>
    </w:pPr>
    <w:rPr>
      <w:rFonts w:ascii="Times New Roman" w:hAnsi="Times New Roman"/>
      <w:sz w:val="24"/>
      <w:szCs w:val="24"/>
    </w:rPr>
  </w:style>
  <w:style w:type="paragraph" w:customStyle="1" w:styleId="O-BodyText5">
    <w:name w:val="O-Body Text .5&quot;"/>
    <w:aliases w:val="1Half,s2"/>
    <w:uiPriority w:val="1"/>
    <w:qFormat/>
    <w:rsid w:val="00C11FC6"/>
    <w:pPr>
      <w:autoSpaceDE w:val="0"/>
      <w:autoSpaceDN w:val="0"/>
      <w:adjustRightInd w:val="0"/>
      <w:spacing w:after="240"/>
      <w:ind w:firstLine="720"/>
    </w:pPr>
    <w:rPr>
      <w:rFonts w:ascii="Times New Roman" w:eastAsia="Times New Roman" w:hAnsi="Times New Roman"/>
      <w:sz w:val="24"/>
      <w:szCs w:val="24"/>
    </w:rPr>
  </w:style>
  <w:style w:type="paragraph" w:customStyle="1" w:styleId="O-BodyText5DS">
    <w:name w:val="O-Body Text .5” (DS)"/>
    <w:aliases w:val="2Half,s29"/>
    <w:basedOn w:val="Normal"/>
    <w:uiPriority w:val="5"/>
    <w:qFormat/>
    <w:rsid w:val="00C11FC6"/>
    <w:pPr>
      <w:autoSpaceDE w:val="0"/>
      <w:autoSpaceDN w:val="0"/>
      <w:adjustRightInd w:val="0"/>
      <w:spacing w:after="0" w:line="480" w:lineRule="auto"/>
      <w:ind w:firstLine="720"/>
      <w:jc w:val="both"/>
    </w:pPr>
    <w:rPr>
      <w:rFonts w:ascii="Times New Roman" w:hAnsi="Times New Roman"/>
      <w:sz w:val="24"/>
      <w:szCs w:val="24"/>
    </w:rPr>
  </w:style>
  <w:style w:type="paragraph" w:customStyle="1" w:styleId="O-BodyText5J">
    <w:name w:val="O-Body Text .5” (J)"/>
    <w:aliases w:val="3Half,s14"/>
    <w:basedOn w:val="Normal"/>
    <w:uiPriority w:val="7"/>
    <w:qFormat/>
    <w:rsid w:val="00C11FC6"/>
    <w:pPr>
      <w:autoSpaceDE w:val="0"/>
      <w:autoSpaceDN w:val="0"/>
      <w:adjustRightInd w:val="0"/>
      <w:spacing w:after="240" w:line="240" w:lineRule="auto"/>
      <w:ind w:firstLine="720"/>
      <w:jc w:val="both"/>
    </w:pPr>
    <w:rPr>
      <w:rFonts w:ascii="Times New Roman" w:hAnsi="Times New Roman"/>
      <w:sz w:val="24"/>
      <w:szCs w:val="24"/>
    </w:rPr>
  </w:style>
  <w:style w:type="paragraph" w:customStyle="1" w:styleId="O-BodyText1">
    <w:name w:val="O-Body Text 1&quot;"/>
    <w:aliases w:val="1Full,s3"/>
    <w:basedOn w:val="Normal"/>
    <w:uiPriority w:val="2"/>
    <w:qFormat/>
    <w:rsid w:val="00C11FC6"/>
    <w:pPr>
      <w:autoSpaceDE w:val="0"/>
      <w:autoSpaceDN w:val="0"/>
      <w:adjustRightInd w:val="0"/>
      <w:spacing w:after="240" w:line="240" w:lineRule="auto"/>
      <w:ind w:firstLine="1440"/>
    </w:pPr>
    <w:rPr>
      <w:rFonts w:ascii="Times New Roman" w:hAnsi="Times New Roman"/>
      <w:sz w:val="24"/>
      <w:szCs w:val="24"/>
    </w:rPr>
  </w:style>
  <w:style w:type="paragraph" w:customStyle="1" w:styleId="O-BodyText1DS">
    <w:name w:val="O-Body Text 1” (DS)"/>
    <w:aliases w:val="2Full,s30"/>
    <w:basedOn w:val="Normal"/>
    <w:uiPriority w:val="6"/>
    <w:qFormat/>
    <w:rsid w:val="00C11FC6"/>
    <w:pPr>
      <w:autoSpaceDE w:val="0"/>
      <w:autoSpaceDN w:val="0"/>
      <w:adjustRightInd w:val="0"/>
      <w:spacing w:after="0" w:line="480" w:lineRule="auto"/>
      <w:ind w:firstLine="1440"/>
    </w:pPr>
    <w:rPr>
      <w:rFonts w:ascii="Times New Roman" w:hAnsi="Times New Roman"/>
      <w:sz w:val="24"/>
      <w:szCs w:val="24"/>
    </w:rPr>
  </w:style>
  <w:style w:type="paragraph" w:customStyle="1" w:styleId="O-BodyText1J">
    <w:name w:val="O-Body Text 1” (J)"/>
    <w:aliases w:val="3Full,s15"/>
    <w:basedOn w:val="Normal"/>
    <w:uiPriority w:val="7"/>
    <w:qFormat/>
    <w:rsid w:val="00C11FC6"/>
    <w:pPr>
      <w:autoSpaceDE w:val="0"/>
      <w:autoSpaceDN w:val="0"/>
      <w:adjustRightInd w:val="0"/>
      <w:spacing w:after="240" w:line="240" w:lineRule="auto"/>
      <w:ind w:firstLine="1440"/>
      <w:jc w:val="both"/>
    </w:pPr>
    <w:rPr>
      <w:rFonts w:ascii="Times New Roman" w:hAnsi="Times New Roman"/>
      <w:sz w:val="24"/>
      <w:szCs w:val="24"/>
    </w:rPr>
  </w:style>
  <w:style w:type="paragraph" w:customStyle="1" w:styleId="O-Bullet">
    <w:name w:val="O-Bullet ()"/>
    <w:aliases w:val="1Bullet,s4"/>
    <w:uiPriority w:val="32"/>
    <w:qFormat/>
    <w:rsid w:val="00C11FC6"/>
    <w:pPr>
      <w:tabs>
        <w:tab w:val="num" w:pos="360"/>
      </w:tabs>
      <w:autoSpaceDE w:val="0"/>
      <w:autoSpaceDN w:val="0"/>
      <w:adjustRightInd w:val="0"/>
      <w:spacing w:after="240"/>
      <w:ind w:left="360" w:hanging="360"/>
    </w:pPr>
    <w:rPr>
      <w:rFonts w:ascii="Times New Roman" w:eastAsia="Times New Roman" w:hAnsi="Times New Roman"/>
      <w:sz w:val="24"/>
      <w:szCs w:val="24"/>
    </w:rPr>
  </w:style>
  <w:style w:type="paragraph" w:customStyle="1" w:styleId="O-Bullet5">
    <w:name w:val="O-Bullet .5&quot;"/>
    <w:aliases w:val="2Bullet,s26"/>
    <w:uiPriority w:val="32"/>
    <w:rsid w:val="00F942DA"/>
    <w:pPr>
      <w:numPr>
        <w:numId w:val="3"/>
      </w:numPr>
      <w:autoSpaceDE w:val="0"/>
      <w:autoSpaceDN w:val="0"/>
      <w:adjustRightInd w:val="0"/>
      <w:spacing w:after="240"/>
    </w:pPr>
    <w:rPr>
      <w:rFonts w:ascii="Times New Roman" w:eastAsia="Times New Roman" w:hAnsi="Times New Roman"/>
      <w:sz w:val="24"/>
      <w:szCs w:val="24"/>
    </w:rPr>
  </w:style>
  <w:style w:type="paragraph" w:customStyle="1" w:styleId="O-Bullet1">
    <w:name w:val="O-Bullet 1&quot;"/>
    <w:aliases w:val="3Bullet,s27"/>
    <w:uiPriority w:val="32"/>
    <w:rsid w:val="00F942DA"/>
    <w:pPr>
      <w:numPr>
        <w:numId w:val="4"/>
      </w:numPr>
      <w:autoSpaceDE w:val="0"/>
      <w:autoSpaceDN w:val="0"/>
      <w:adjustRightInd w:val="0"/>
      <w:spacing w:after="240"/>
    </w:pPr>
    <w:rPr>
      <w:rFonts w:ascii="Times New Roman" w:eastAsia="Times New Roman" w:hAnsi="Times New Roman"/>
      <w:sz w:val="24"/>
      <w:szCs w:val="24"/>
    </w:rPr>
  </w:style>
  <w:style w:type="paragraph" w:customStyle="1" w:styleId="O-Indent5">
    <w:name w:val="O-Indent .5&quot;"/>
    <w:aliases w:val="Half Indent,s5"/>
    <w:basedOn w:val="Normal"/>
    <w:uiPriority w:val="10"/>
    <w:qFormat/>
    <w:rsid w:val="00C11FC6"/>
    <w:pPr>
      <w:autoSpaceDE w:val="0"/>
      <w:autoSpaceDN w:val="0"/>
      <w:adjustRightInd w:val="0"/>
      <w:spacing w:after="240" w:line="240" w:lineRule="auto"/>
      <w:ind w:left="720"/>
    </w:pPr>
    <w:rPr>
      <w:rFonts w:ascii="Times New Roman" w:hAnsi="Times New Roman"/>
      <w:sz w:val="24"/>
      <w:szCs w:val="24"/>
    </w:rPr>
  </w:style>
  <w:style w:type="paragraph" w:customStyle="1" w:styleId="O-Indent1">
    <w:name w:val="O-Indent 1&quot;"/>
    <w:aliases w:val="Full Indent,s6"/>
    <w:basedOn w:val="Normal"/>
    <w:uiPriority w:val="11"/>
    <w:qFormat/>
    <w:rsid w:val="00C11FC6"/>
    <w:pPr>
      <w:autoSpaceDE w:val="0"/>
      <w:autoSpaceDN w:val="0"/>
      <w:adjustRightInd w:val="0"/>
      <w:spacing w:after="240" w:line="240" w:lineRule="auto"/>
      <w:ind w:left="1440"/>
    </w:pPr>
    <w:rPr>
      <w:rFonts w:ascii="Times New Roman" w:hAnsi="Times New Roman"/>
      <w:sz w:val="24"/>
      <w:szCs w:val="24"/>
    </w:rPr>
  </w:style>
  <w:style w:type="paragraph" w:customStyle="1" w:styleId="O-Quote">
    <w:name w:val="O-Quote ()"/>
    <w:aliases w:val="1Quote,s7"/>
    <w:basedOn w:val="Normal"/>
    <w:uiPriority w:val="33"/>
    <w:rsid w:val="00C11FC6"/>
    <w:pPr>
      <w:autoSpaceDE w:val="0"/>
      <w:autoSpaceDN w:val="0"/>
      <w:adjustRightInd w:val="0"/>
      <w:spacing w:after="240" w:line="240" w:lineRule="auto"/>
      <w:ind w:left="1440" w:right="1440"/>
    </w:pPr>
    <w:rPr>
      <w:rFonts w:ascii="Times New Roman" w:hAnsi="Times New Roman"/>
      <w:sz w:val="24"/>
      <w:szCs w:val="24"/>
    </w:rPr>
  </w:style>
  <w:style w:type="paragraph" w:customStyle="1" w:styleId="O-QuoteDS">
    <w:name w:val="O-Quote (DS)"/>
    <w:aliases w:val="2Quote,s17"/>
    <w:basedOn w:val="Normal"/>
    <w:uiPriority w:val="33"/>
    <w:rsid w:val="00C11FC6"/>
    <w:pPr>
      <w:autoSpaceDE w:val="0"/>
      <w:autoSpaceDN w:val="0"/>
      <w:adjustRightInd w:val="0"/>
      <w:spacing w:after="0" w:line="480" w:lineRule="auto"/>
      <w:ind w:left="1440" w:right="1440"/>
    </w:pPr>
    <w:rPr>
      <w:rFonts w:ascii="Times New Roman" w:hAnsi="Times New Roman"/>
      <w:sz w:val="24"/>
      <w:szCs w:val="24"/>
    </w:rPr>
  </w:style>
  <w:style w:type="paragraph" w:customStyle="1" w:styleId="O-QuoteJ">
    <w:name w:val="O-Quote (J)"/>
    <w:aliases w:val="3Quote,s16"/>
    <w:basedOn w:val="Normal"/>
    <w:uiPriority w:val="33"/>
    <w:rsid w:val="00C11FC6"/>
    <w:pPr>
      <w:autoSpaceDE w:val="0"/>
      <w:autoSpaceDN w:val="0"/>
      <w:adjustRightInd w:val="0"/>
      <w:spacing w:after="240" w:line="240" w:lineRule="auto"/>
      <w:ind w:left="1440" w:right="1440"/>
      <w:jc w:val="both"/>
    </w:pPr>
    <w:rPr>
      <w:rFonts w:ascii="Times New Roman" w:hAnsi="Times New Roman"/>
      <w:sz w:val="24"/>
      <w:szCs w:val="24"/>
    </w:rPr>
  </w:style>
  <w:style w:type="paragraph" w:customStyle="1" w:styleId="O-SignatureLA">
    <w:name w:val="O-Signature (LA)"/>
    <w:aliases w:val="Sig (LA),s18"/>
    <w:basedOn w:val="Normal"/>
    <w:uiPriority w:val="45"/>
    <w:rsid w:val="00C11FC6"/>
    <w:pPr>
      <w:keepLines/>
      <w:tabs>
        <w:tab w:val="right" w:pos="2880"/>
      </w:tabs>
      <w:autoSpaceDE w:val="0"/>
      <w:autoSpaceDN w:val="0"/>
      <w:adjustRightInd w:val="0"/>
      <w:spacing w:before="720" w:after="240" w:line="240" w:lineRule="auto"/>
      <w:ind w:left="547" w:hanging="547"/>
    </w:pPr>
    <w:rPr>
      <w:rFonts w:ascii="Times New Roman" w:hAnsi="Times New Roman"/>
      <w:sz w:val="24"/>
      <w:szCs w:val="24"/>
    </w:rPr>
  </w:style>
  <w:style w:type="paragraph" w:customStyle="1" w:styleId="O-Signature">
    <w:name w:val="O-Signature"/>
    <w:aliases w:val="Sigs,s12"/>
    <w:basedOn w:val="Normal"/>
    <w:next w:val="Normal"/>
    <w:uiPriority w:val="45"/>
    <w:rsid w:val="00C11FC6"/>
    <w:pPr>
      <w:keepNext/>
      <w:keepLines/>
      <w:autoSpaceDE w:val="0"/>
      <w:autoSpaceDN w:val="0"/>
      <w:adjustRightInd w:val="0"/>
      <w:spacing w:after="240" w:line="240" w:lineRule="auto"/>
      <w:ind w:left="4320"/>
    </w:pPr>
    <w:rPr>
      <w:rFonts w:ascii="Times New Roman" w:hAnsi="Times New Roman"/>
      <w:sz w:val="24"/>
      <w:szCs w:val="24"/>
    </w:rPr>
  </w:style>
  <w:style w:type="paragraph" w:customStyle="1" w:styleId="O-Title3">
    <w:name w:val="O-Title 3"/>
    <w:aliases w:val="3Title,s22"/>
    <w:next w:val="O-BodyText"/>
    <w:uiPriority w:val="37"/>
    <w:qFormat/>
    <w:rsid w:val="00C11FC6"/>
    <w:pPr>
      <w:keepNext/>
      <w:keepLines/>
      <w:autoSpaceDE w:val="0"/>
      <w:autoSpaceDN w:val="0"/>
      <w:adjustRightInd w:val="0"/>
      <w:spacing w:after="240"/>
      <w:jc w:val="center"/>
    </w:pPr>
    <w:rPr>
      <w:rFonts w:ascii="Times New Roman" w:eastAsia="Times New Roman" w:hAnsi="Times New Roman"/>
      <w:b/>
      <w:sz w:val="24"/>
      <w:szCs w:val="24"/>
      <w:u w:val="single"/>
    </w:rPr>
  </w:style>
  <w:style w:type="paragraph" w:customStyle="1" w:styleId="O-TITLE">
    <w:name w:val="O-TITLE"/>
    <w:aliases w:val="1Title,s10"/>
    <w:basedOn w:val="Normal"/>
    <w:next w:val="O-BodyText"/>
    <w:uiPriority w:val="35"/>
    <w:qFormat/>
    <w:rsid w:val="00C11FC6"/>
    <w:pPr>
      <w:keepNext/>
      <w:keepLines/>
      <w:autoSpaceDE w:val="0"/>
      <w:autoSpaceDN w:val="0"/>
      <w:adjustRightInd w:val="0"/>
      <w:spacing w:after="240" w:line="240" w:lineRule="auto"/>
      <w:jc w:val="center"/>
    </w:pPr>
    <w:rPr>
      <w:rFonts w:ascii="Times New Roman" w:hAnsi="Times New Roman"/>
      <w:b/>
      <w:caps/>
      <w:sz w:val="24"/>
      <w:szCs w:val="24"/>
    </w:rPr>
  </w:style>
  <w:style w:type="paragraph" w:customStyle="1" w:styleId="O-Title6">
    <w:name w:val="O-Title 6"/>
    <w:aliases w:val="6Title,s11"/>
    <w:next w:val="O-BodyText"/>
    <w:uiPriority w:val="40"/>
    <w:qFormat/>
    <w:rsid w:val="00C11FC6"/>
    <w:pPr>
      <w:keepNext/>
      <w:keepLines/>
      <w:autoSpaceDE w:val="0"/>
      <w:autoSpaceDN w:val="0"/>
      <w:adjustRightInd w:val="0"/>
      <w:spacing w:after="240"/>
    </w:pPr>
    <w:rPr>
      <w:rFonts w:ascii="Times New Roman" w:eastAsia="Times New Roman" w:hAnsi="Times New Roman"/>
      <w:b/>
      <w:sz w:val="24"/>
      <w:szCs w:val="24"/>
    </w:rPr>
  </w:style>
  <w:style w:type="paragraph" w:customStyle="1" w:styleId="O-Title7">
    <w:name w:val="O-Title 7"/>
    <w:aliases w:val="7Title,s19"/>
    <w:next w:val="O-BodyText"/>
    <w:uiPriority w:val="41"/>
    <w:qFormat/>
    <w:rsid w:val="00C11FC6"/>
    <w:pPr>
      <w:keepNext/>
      <w:keepLines/>
      <w:autoSpaceDE w:val="0"/>
      <w:autoSpaceDN w:val="0"/>
      <w:adjustRightInd w:val="0"/>
      <w:spacing w:after="240"/>
    </w:pPr>
    <w:rPr>
      <w:rFonts w:ascii="Times New Roman" w:eastAsia="Times New Roman" w:hAnsi="Times New Roman"/>
      <w:b/>
      <w:sz w:val="24"/>
      <w:szCs w:val="24"/>
      <w:u w:val="single"/>
    </w:rPr>
  </w:style>
  <w:style w:type="paragraph" w:customStyle="1" w:styleId="O-Title5">
    <w:name w:val="O-Title 5"/>
    <w:aliases w:val="5Title,s8"/>
    <w:basedOn w:val="Normal"/>
    <w:next w:val="O-BodyText"/>
    <w:uiPriority w:val="39"/>
    <w:qFormat/>
    <w:rsid w:val="00C11FC6"/>
    <w:pPr>
      <w:keepNext/>
      <w:keepLines/>
      <w:autoSpaceDE w:val="0"/>
      <w:autoSpaceDN w:val="0"/>
      <w:adjustRightInd w:val="0"/>
      <w:spacing w:after="240" w:line="240" w:lineRule="auto"/>
      <w:jc w:val="center"/>
    </w:pPr>
    <w:rPr>
      <w:rFonts w:ascii="Times New Roman" w:hAnsi="Times New Roman"/>
      <w:b/>
      <w:caps/>
      <w:sz w:val="24"/>
      <w:szCs w:val="24"/>
      <w:u w:val="single"/>
    </w:rPr>
  </w:style>
  <w:style w:type="paragraph" w:customStyle="1" w:styleId="O-Title2">
    <w:name w:val="O-Title 2"/>
    <w:aliases w:val="2Title,s20"/>
    <w:basedOn w:val="Normal"/>
    <w:next w:val="O-BodyText"/>
    <w:uiPriority w:val="36"/>
    <w:qFormat/>
    <w:rsid w:val="00C11FC6"/>
    <w:pPr>
      <w:keepNext/>
      <w:keepLines/>
      <w:autoSpaceDE w:val="0"/>
      <w:autoSpaceDN w:val="0"/>
      <w:adjustRightInd w:val="0"/>
      <w:spacing w:after="240" w:line="240" w:lineRule="auto"/>
      <w:jc w:val="center"/>
    </w:pPr>
    <w:rPr>
      <w:rFonts w:ascii="Times New Roman" w:hAnsi="Times New Roman"/>
      <w:b/>
      <w:sz w:val="24"/>
      <w:szCs w:val="24"/>
    </w:rPr>
  </w:style>
  <w:style w:type="paragraph" w:customStyle="1" w:styleId="MediumGrid21">
    <w:name w:val="Medium Grid 21"/>
    <w:uiPriority w:val="8"/>
    <w:qFormat/>
    <w:rsid w:val="00C11FC6"/>
    <w:pPr>
      <w:autoSpaceDE w:val="0"/>
      <w:autoSpaceDN w:val="0"/>
      <w:adjustRightInd w:val="0"/>
    </w:pPr>
    <w:rPr>
      <w:rFonts w:ascii="Times New Roman" w:eastAsia="Times New Roman" w:hAnsi="Times New Roman"/>
      <w:sz w:val="24"/>
      <w:szCs w:val="24"/>
    </w:rPr>
  </w:style>
  <w:style w:type="paragraph" w:styleId="FootnoteText">
    <w:name w:val="footnote text"/>
    <w:basedOn w:val="Normal"/>
    <w:link w:val="FootnoteTextChar1"/>
    <w:uiPriority w:val="94"/>
    <w:rsid w:val="00C11FC6"/>
    <w:pPr>
      <w:autoSpaceDE w:val="0"/>
      <w:autoSpaceDN w:val="0"/>
      <w:adjustRightInd w:val="0"/>
      <w:spacing w:after="240" w:line="240" w:lineRule="auto"/>
    </w:pPr>
    <w:rPr>
      <w:rFonts w:ascii="Times New Roman" w:hAnsi="Times New Roman"/>
      <w:sz w:val="20"/>
      <w:szCs w:val="20"/>
    </w:rPr>
  </w:style>
  <w:style w:type="character" w:customStyle="1" w:styleId="FootnoteTextChar1">
    <w:name w:val="Footnote Text Char1"/>
    <w:link w:val="FootnoteText"/>
    <w:uiPriority w:val="94"/>
    <w:rsid w:val="00C11FC6"/>
    <w:rPr>
      <w:rFonts w:ascii="Times New Roman" w:eastAsia="Times New Roman" w:hAnsi="Times New Roman"/>
    </w:rPr>
  </w:style>
  <w:style w:type="character" w:customStyle="1" w:styleId="BalloonTextChar1">
    <w:name w:val="Balloon Text Char1"/>
    <w:uiPriority w:val="99"/>
    <w:rsid w:val="00C11FC6"/>
    <w:rPr>
      <w:rFonts w:ascii="Tahoma" w:hAnsi="Tahoma" w:cs="Tahoma"/>
      <w:sz w:val="16"/>
      <w:szCs w:val="16"/>
    </w:rPr>
  </w:style>
  <w:style w:type="paragraph" w:customStyle="1" w:styleId="Parties">
    <w:name w:val="Parties"/>
    <w:uiPriority w:val="34"/>
    <w:rsid w:val="00F942DA"/>
    <w:pPr>
      <w:numPr>
        <w:numId w:val="5"/>
      </w:numPr>
      <w:autoSpaceDE w:val="0"/>
      <w:autoSpaceDN w:val="0"/>
      <w:adjustRightInd w:val="0"/>
      <w:spacing w:after="240" w:line="300" w:lineRule="exact"/>
      <w:jc w:val="both"/>
    </w:pPr>
    <w:rPr>
      <w:rFonts w:ascii="Times New Roman" w:eastAsia="Times New Roman" w:hAnsi="Times New Roman"/>
      <w:sz w:val="24"/>
      <w:szCs w:val="21"/>
      <w:lang w:val="en-GB"/>
    </w:rPr>
  </w:style>
  <w:style w:type="paragraph" w:customStyle="1" w:styleId="Background">
    <w:name w:val="Background"/>
    <w:uiPriority w:val="34"/>
    <w:rsid w:val="00F942DA"/>
    <w:pPr>
      <w:numPr>
        <w:numId w:val="6"/>
      </w:numPr>
      <w:autoSpaceDE w:val="0"/>
      <w:autoSpaceDN w:val="0"/>
      <w:adjustRightInd w:val="0"/>
      <w:spacing w:after="240" w:line="300" w:lineRule="exact"/>
      <w:jc w:val="both"/>
    </w:pPr>
    <w:rPr>
      <w:rFonts w:ascii="Times New Roman" w:eastAsia="Times New Roman" w:hAnsi="Times New Roman"/>
      <w:sz w:val="24"/>
      <w:szCs w:val="21"/>
      <w:lang w:val="en-GB"/>
    </w:rPr>
  </w:style>
  <w:style w:type="paragraph" w:customStyle="1" w:styleId="OPDFooter">
    <w:name w:val="O PD Footer"/>
    <w:uiPriority w:val="46"/>
    <w:rsid w:val="00C11FC6"/>
    <w:pPr>
      <w:tabs>
        <w:tab w:val="right" w:pos="7200"/>
      </w:tabs>
      <w:autoSpaceDE w:val="0"/>
      <w:autoSpaceDN w:val="0"/>
      <w:adjustRightInd w:val="0"/>
      <w:jc w:val="right"/>
    </w:pPr>
    <w:rPr>
      <w:rFonts w:ascii="Arial Narrow" w:eastAsia="Times New Roman" w:hAnsi="Arial Narrow"/>
      <w:sz w:val="18"/>
    </w:rPr>
  </w:style>
  <w:style w:type="paragraph" w:customStyle="1" w:styleId="OResumeArticlesNoBullets">
    <w:name w:val="O Resume Articles No Bullets"/>
    <w:basedOn w:val="Normal"/>
    <w:uiPriority w:val="46"/>
    <w:rsid w:val="00C11FC6"/>
    <w:pPr>
      <w:autoSpaceDE w:val="0"/>
      <w:autoSpaceDN w:val="0"/>
      <w:adjustRightInd w:val="0"/>
      <w:spacing w:after="0" w:line="240" w:lineRule="auto"/>
    </w:pPr>
    <w:rPr>
      <w:rFonts w:ascii="Garamond" w:hAnsi="Garamond"/>
      <w:sz w:val="24"/>
      <w:szCs w:val="20"/>
    </w:rPr>
  </w:style>
  <w:style w:type="paragraph" w:customStyle="1" w:styleId="OResumeArticlesBullets">
    <w:name w:val="O Resume Articles Bullets"/>
    <w:basedOn w:val="OResumeArticlesNoBullets"/>
    <w:uiPriority w:val="46"/>
    <w:rsid w:val="00C11FC6"/>
    <w:pPr>
      <w:numPr>
        <w:numId w:val="7"/>
      </w:numPr>
      <w:spacing w:after="60"/>
    </w:pPr>
  </w:style>
  <w:style w:type="paragraph" w:customStyle="1" w:styleId="OResumeArticlesHeading">
    <w:name w:val="O Resume Articles Heading"/>
    <w:basedOn w:val="OResumeArticlesNoBullets"/>
    <w:uiPriority w:val="46"/>
    <w:rsid w:val="00C11FC6"/>
    <w:pPr>
      <w:spacing w:before="240"/>
    </w:pPr>
    <w:rPr>
      <w:b/>
    </w:rPr>
  </w:style>
  <w:style w:type="paragraph" w:customStyle="1" w:styleId="OResumeArticlesLeadin">
    <w:name w:val="O Resume Articles Leadin"/>
    <w:next w:val="Normal"/>
    <w:uiPriority w:val="46"/>
    <w:rsid w:val="00C11FC6"/>
    <w:pPr>
      <w:keepNext/>
      <w:tabs>
        <w:tab w:val="left" w:pos="180"/>
        <w:tab w:val="left" w:pos="2520"/>
        <w:tab w:val="left" w:pos="2779"/>
        <w:tab w:val="left" w:pos="9979"/>
      </w:tabs>
      <w:autoSpaceDE w:val="0"/>
      <w:autoSpaceDN w:val="0"/>
      <w:adjustRightInd w:val="0"/>
      <w:spacing w:after="60"/>
      <w:ind w:firstLine="180"/>
    </w:pPr>
    <w:rPr>
      <w:rFonts w:ascii="Garamond" w:eastAsia="Times New Roman" w:hAnsi="Garamond"/>
      <w:noProof/>
      <w:sz w:val="22"/>
    </w:rPr>
  </w:style>
  <w:style w:type="paragraph" w:customStyle="1" w:styleId="OResumeAttorneyID">
    <w:name w:val="O Resume Attorney ID"/>
    <w:basedOn w:val="Normal"/>
    <w:uiPriority w:val="46"/>
    <w:rsid w:val="00C11FC6"/>
    <w:pPr>
      <w:autoSpaceDE w:val="0"/>
      <w:autoSpaceDN w:val="0"/>
      <w:adjustRightInd w:val="0"/>
      <w:spacing w:after="0" w:line="240" w:lineRule="auto"/>
    </w:pPr>
    <w:rPr>
      <w:rFonts w:ascii="Arial" w:hAnsi="Arial"/>
      <w:sz w:val="16"/>
      <w:szCs w:val="24"/>
    </w:rPr>
  </w:style>
  <w:style w:type="paragraph" w:customStyle="1" w:styleId="OResumeBodyText">
    <w:name w:val="O Resume Body Text"/>
    <w:uiPriority w:val="46"/>
    <w:rsid w:val="00C11FC6"/>
    <w:pPr>
      <w:autoSpaceDE w:val="0"/>
      <w:autoSpaceDN w:val="0"/>
      <w:adjustRightInd w:val="0"/>
      <w:spacing w:before="240"/>
    </w:pPr>
    <w:rPr>
      <w:rFonts w:ascii="Garamond" w:eastAsia="Times New Roman" w:hAnsi="Garamond"/>
      <w:sz w:val="24"/>
    </w:rPr>
  </w:style>
  <w:style w:type="paragraph" w:customStyle="1" w:styleId="OResumeBulletQualification">
    <w:name w:val="O Resume Bullet Qualification"/>
    <w:uiPriority w:val="46"/>
    <w:rsid w:val="00C11FC6"/>
    <w:pPr>
      <w:tabs>
        <w:tab w:val="num" w:pos="360"/>
      </w:tabs>
      <w:autoSpaceDE w:val="0"/>
      <w:autoSpaceDN w:val="0"/>
      <w:adjustRightInd w:val="0"/>
      <w:spacing w:after="120"/>
      <w:ind w:left="180" w:hanging="180"/>
    </w:pPr>
    <w:rPr>
      <w:rFonts w:ascii="Garamond" w:eastAsia="Times New Roman" w:hAnsi="Garamond"/>
      <w:noProof/>
      <w:sz w:val="22"/>
    </w:rPr>
  </w:style>
  <w:style w:type="paragraph" w:customStyle="1" w:styleId="OResumeContactInformation">
    <w:name w:val="O Resume Contact Information"/>
    <w:next w:val="Normal"/>
    <w:uiPriority w:val="46"/>
    <w:rsid w:val="00C11FC6"/>
    <w:pPr>
      <w:autoSpaceDE w:val="0"/>
      <w:autoSpaceDN w:val="0"/>
      <w:adjustRightInd w:val="0"/>
      <w:ind w:left="187"/>
    </w:pPr>
    <w:rPr>
      <w:rFonts w:ascii="Arial" w:eastAsia="Times New Roman" w:hAnsi="Arial"/>
      <w:noProof/>
      <w:sz w:val="16"/>
    </w:rPr>
  </w:style>
  <w:style w:type="paragraph" w:customStyle="1" w:styleId="OResumeEmail">
    <w:name w:val="O Resume Email"/>
    <w:uiPriority w:val="46"/>
    <w:rsid w:val="00C11FC6"/>
    <w:pPr>
      <w:autoSpaceDE w:val="0"/>
      <w:autoSpaceDN w:val="0"/>
      <w:adjustRightInd w:val="0"/>
      <w:spacing w:after="360"/>
    </w:pPr>
    <w:rPr>
      <w:rFonts w:ascii="Arial" w:eastAsia="Times New Roman" w:hAnsi="Arial"/>
      <w:i/>
      <w:sz w:val="16"/>
    </w:rPr>
  </w:style>
  <w:style w:type="paragraph" w:customStyle="1" w:styleId="OResumeFooter">
    <w:name w:val="O Resume Footer"/>
    <w:uiPriority w:val="46"/>
    <w:rsid w:val="00C11FC6"/>
    <w:pPr>
      <w:autoSpaceDE w:val="0"/>
      <w:autoSpaceDN w:val="0"/>
      <w:adjustRightInd w:val="0"/>
      <w:spacing w:line="200" w:lineRule="exact"/>
      <w:jc w:val="right"/>
    </w:pPr>
    <w:rPr>
      <w:rFonts w:ascii="Arial Narrow" w:eastAsia="Times New Roman" w:hAnsi="Arial Narrow"/>
      <w:noProof/>
      <w:sz w:val="18"/>
    </w:rPr>
  </w:style>
  <w:style w:type="paragraph" w:customStyle="1" w:styleId="OResumeName">
    <w:name w:val="O Resume Name"/>
    <w:next w:val="OResumeContactInformation"/>
    <w:uiPriority w:val="46"/>
    <w:rsid w:val="00C11FC6"/>
    <w:pPr>
      <w:autoSpaceDE w:val="0"/>
      <w:autoSpaceDN w:val="0"/>
      <w:adjustRightInd w:val="0"/>
      <w:spacing w:after="120"/>
    </w:pPr>
    <w:rPr>
      <w:rFonts w:ascii="Arial" w:eastAsia="Times New Roman" w:hAnsi="Arial"/>
      <w:b/>
      <w:noProof/>
      <w:sz w:val="32"/>
    </w:rPr>
  </w:style>
  <w:style w:type="paragraph" w:customStyle="1" w:styleId="OResumeSidebar">
    <w:name w:val="O Resume Sidebar"/>
    <w:uiPriority w:val="46"/>
    <w:rsid w:val="00C11FC6"/>
    <w:pPr>
      <w:autoSpaceDE w:val="0"/>
      <w:autoSpaceDN w:val="0"/>
      <w:adjustRightInd w:val="0"/>
      <w:spacing w:after="120"/>
    </w:pPr>
    <w:rPr>
      <w:rFonts w:ascii="Arial" w:eastAsia="Times New Roman" w:hAnsi="Arial"/>
      <w:noProof/>
      <w:sz w:val="16"/>
    </w:rPr>
  </w:style>
  <w:style w:type="paragraph" w:customStyle="1" w:styleId="OResumeSidebarBullet">
    <w:name w:val="O Resume Sidebar Bullet"/>
    <w:basedOn w:val="Normal"/>
    <w:uiPriority w:val="46"/>
    <w:rsid w:val="00C11FC6"/>
    <w:pPr>
      <w:numPr>
        <w:numId w:val="8"/>
      </w:numPr>
      <w:autoSpaceDE w:val="0"/>
      <w:autoSpaceDN w:val="0"/>
      <w:adjustRightInd w:val="0"/>
      <w:spacing w:after="0" w:line="240" w:lineRule="auto"/>
    </w:pPr>
    <w:rPr>
      <w:rFonts w:ascii="Arial" w:hAnsi="Arial" w:cs="Arial"/>
      <w:sz w:val="16"/>
      <w:szCs w:val="20"/>
    </w:rPr>
  </w:style>
  <w:style w:type="paragraph" w:customStyle="1" w:styleId="OResumeSidebarHead">
    <w:name w:val="O Resume Sidebar Head"/>
    <w:basedOn w:val="Normal"/>
    <w:uiPriority w:val="46"/>
    <w:rsid w:val="00C11FC6"/>
    <w:pPr>
      <w:autoSpaceDE w:val="0"/>
      <w:autoSpaceDN w:val="0"/>
      <w:adjustRightInd w:val="0"/>
      <w:spacing w:after="0" w:line="240" w:lineRule="auto"/>
    </w:pPr>
    <w:rPr>
      <w:rFonts w:ascii="Arial" w:hAnsi="Arial" w:cs="Arial"/>
      <w:b/>
      <w:noProof/>
      <w:sz w:val="18"/>
      <w:szCs w:val="20"/>
    </w:rPr>
  </w:style>
  <w:style w:type="paragraph" w:customStyle="1" w:styleId="O-Title4">
    <w:name w:val="O-Title 4"/>
    <w:aliases w:val="4Title,s9"/>
    <w:basedOn w:val="Normal"/>
    <w:next w:val="O-BodyText"/>
    <w:uiPriority w:val="38"/>
    <w:rsid w:val="00C11FC6"/>
    <w:pPr>
      <w:autoSpaceDE w:val="0"/>
      <w:autoSpaceDN w:val="0"/>
      <w:adjustRightInd w:val="0"/>
      <w:spacing w:after="240" w:line="240" w:lineRule="auto"/>
    </w:pPr>
    <w:rPr>
      <w:rFonts w:ascii="Times New Roman" w:hAnsi="Times New Roman"/>
      <w:sz w:val="24"/>
      <w:szCs w:val="24"/>
      <w:u w:val="single"/>
    </w:rPr>
  </w:style>
  <w:style w:type="paragraph" w:customStyle="1" w:styleId="O-Title8">
    <w:name w:val="O-Title 8"/>
    <w:aliases w:val="8Title,s23"/>
    <w:next w:val="O-BodyText"/>
    <w:uiPriority w:val="42"/>
    <w:rsid w:val="00C11FC6"/>
    <w:pPr>
      <w:autoSpaceDE w:val="0"/>
      <w:autoSpaceDN w:val="0"/>
      <w:adjustRightInd w:val="0"/>
      <w:spacing w:after="240"/>
    </w:pPr>
    <w:rPr>
      <w:rFonts w:ascii="Times New Roman" w:eastAsia="Times New Roman" w:hAnsi="Times New Roman"/>
      <w:i/>
      <w:sz w:val="24"/>
      <w:szCs w:val="24"/>
    </w:rPr>
  </w:style>
  <w:style w:type="character" w:customStyle="1" w:styleId="HeaderChar1">
    <w:name w:val="Header Char1"/>
    <w:uiPriority w:val="99"/>
    <w:rsid w:val="00C11FC6"/>
    <w:rPr>
      <w:rFonts w:eastAsia="Times New Roman" w:cs="Times New Roman"/>
    </w:rPr>
  </w:style>
  <w:style w:type="character" w:customStyle="1" w:styleId="FooterChar1">
    <w:name w:val="Footer Char1"/>
    <w:uiPriority w:val="99"/>
    <w:rsid w:val="00C11FC6"/>
    <w:rPr>
      <w:rFonts w:eastAsia="Times New Roman" w:cs="Times New Roman"/>
    </w:rPr>
  </w:style>
  <w:style w:type="paragraph" w:customStyle="1" w:styleId="O-Center">
    <w:name w:val="O-Center"/>
    <w:aliases w:val="Center,s21"/>
    <w:basedOn w:val="Normal"/>
    <w:next w:val="O-BodyText"/>
    <w:uiPriority w:val="35"/>
    <w:rsid w:val="00C11FC6"/>
    <w:pPr>
      <w:keepNext/>
      <w:keepLines/>
      <w:autoSpaceDE w:val="0"/>
      <w:autoSpaceDN w:val="0"/>
      <w:adjustRightInd w:val="0"/>
      <w:spacing w:after="240" w:line="240" w:lineRule="auto"/>
      <w:jc w:val="center"/>
    </w:pPr>
    <w:rPr>
      <w:rFonts w:ascii="Times New Roman" w:hAnsi="Times New Roman"/>
      <w:sz w:val="24"/>
      <w:szCs w:val="24"/>
    </w:rPr>
  </w:style>
  <w:style w:type="paragraph" w:customStyle="1" w:styleId="O-TITLE9">
    <w:name w:val="O-TITLE 9"/>
    <w:aliases w:val="9TITLE,s31"/>
    <w:basedOn w:val="Normal"/>
    <w:next w:val="O-BodyText"/>
    <w:uiPriority w:val="43"/>
    <w:qFormat/>
    <w:rsid w:val="00C11FC6"/>
    <w:pPr>
      <w:keepNext/>
      <w:keepLines/>
      <w:autoSpaceDE w:val="0"/>
      <w:autoSpaceDN w:val="0"/>
      <w:adjustRightInd w:val="0"/>
      <w:spacing w:after="240" w:line="240" w:lineRule="auto"/>
    </w:pPr>
    <w:rPr>
      <w:rFonts w:ascii="Times New Roman" w:hAnsi="Times New Roman"/>
      <w:b/>
      <w:caps/>
      <w:sz w:val="24"/>
      <w:szCs w:val="24"/>
    </w:rPr>
  </w:style>
  <w:style w:type="paragraph" w:customStyle="1" w:styleId="WP6Cont1">
    <w:name w:val="WP6 Cont 1"/>
    <w:basedOn w:val="Normal"/>
    <w:rsid w:val="00C11FC6"/>
    <w:pPr>
      <w:autoSpaceDE w:val="0"/>
      <w:autoSpaceDN w:val="0"/>
      <w:adjustRightInd w:val="0"/>
      <w:spacing w:after="240" w:line="240" w:lineRule="auto"/>
    </w:pPr>
    <w:rPr>
      <w:rFonts w:ascii="Times New Roman" w:hAnsi="Times New Roman"/>
      <w:sz w:val="24"/>
      <w:szCs w:val="20"/>
    </w:rPr>
  </w:style>
  <w:style w:type="character" w:customStyle="1" w:styleId="WP6Cont1Char">
    <w:name w:val="WP6 Cont 1 Char"/>
    <w:rsid w:val="00C11FC6"/>
    <w:rPr>
      <w:rFonts w:cs="Times New Roman"/>
      <w:sz w:val="20"/>
      <w:szCs w:val="20"/>
    </w:rPr>
  </w:style>
  <w:style w:type="paragraph" w:customStyle="1" w:styleId="WP6Cont2">
    <w:name w:val="WP6 Cont 2"/>
    <w:basedOn w:val="WP6Cont1"/>
    <w:rsid w:val="00C11FC6"/>
  </w:style>
  <w:style w:type="character" w:customStyle="1" w:styleId="WP6Cont2Char">
    <w:name w:val="WP6 Cont 2 Char"/>
    <w:rsid w:val="00C11FC6"/>
    <w:rPr>
      <w:rFonts w:cs="Times New Roman"/>
      <w:sz w:val="20"/>
      <w:szCs w:val="20"/>
    </w:rPr>
  </w:style>
  <w:style w:type="paragraph" w:customStyle="1" w:styleId="WP6Cont3">
    <w:name w:val="WP6 Cont 3"/>
    <w:basedOn w:val="WP6Cont2"/>
    <w:rsid w:val="00C11FC6"/>
  </w:style>
  <w:style w:type="character" w:customStyle="1" w:styleId="WP6Cont3Char">
    <w:name w:val="WP6 Cont 3 Char"/>
    <w:rsid w:val="00C11FC6"/>
    <w:rPr>
      <w:rFonts w:cs="Times New Roman"/>
      <w:sz w:val="20"/>
      <w:szCs w:val="20"/>
    </w:rPr>
  </w:style>
  <w:style w:type="paragraph" w:customStyle="1" w:styleId="WP6Cont4">
    <w:name w:val="WP6 Cont 4"/>
    <w:basedOn w:val="WP6Cont3"/>
    <w:rsid w:val="00C11FC6"/>
  </w:style>
  <w:style w:type="character" w:customStyle="1" w:styleId="WP6Cont4Char">
    <w:name w:val="WP6 Cont 4 Char"/>
    <w:rsid w:val="00C11FC6"/>
    <w:rPr>
      <w:rFonts w:cs="Times New Roman"/>
      <w:sz w:val="20"/>
      <w:szCs w:val="20"/>
    </w:rPr>
  </w:style>
  <w:style w:type="paragraph" w:customStyle="1" w:styleId="WP6Cont5">
    <w:name w:val="WP6 Cont 5"/>
    <w:basedOn w:val="WP6Cont4"/>
    <w:rsid w:val="00C11FC6"/>
  </w:style>
  <w:style w:type="character" w:customStyle="1" w:styleId="WP6Cont5Char">
    <w:name w:val="WP6 Cont 5 Char"/>
    <w:rsid w:val="00C11FC6"/>
    <w:rPr>
      <w:rFonts w:cs="Times New Roman"/>
      <w:sz w:val="20"/>
      <w:szCs w:val="20"/>
    </w:rPr>
  </w:style>
  <w:style w:type="paragraph" w:customStyle="1" w:styleId="WP6Cont6">
    <w:name w:val="WP6 Cont 6"/>
    <w:basedOn w:val="WP6Cont5"/>
    <w:rsid w:val="00C11FC6"/>
  </w:style>
  <w:style w:type="character" w:customStyle="1" w:styleId="WP6Cont6Char">
    <w:name w:val="WP6 Cont 6 Char"/>
    <w:rsid w:val="00C11FC6"/>
    <w:rPr>
      <w:rFonts w:cs="Times New Roman"/>
      <w:sz w:val="20"/>
      <w:szCs w:val="20"/>
    </w:rPr>
  </w:style>
  <w:style w:type="paragraph" w:customStyle="1" w:styleId="WP6Cont7">
    <w:name w:val="WP6 Cont 7"/>
    <w:basedOn w:val="WP6Cont6"/>
    <w:rsid w:val="00C11FC6"/>
  </w:style>
  <w:style w:type="character" w:customStyle="1" w:styleId="WP6Cont7Char">
    <w:name w:val="WP6 Cont 7 Char"/>
    <w:rsid w:val="00C11FC6"/>
    <w:rPr>
      <w:rFonts w:cs="Times New Roman"/>
      <w:sz w:val="20"/>
      <w:szCs w:val="20"/>
    </w:rPr>
  </w:style>
  <w:style w:type="paragraph" w:customStyle="1" w:styleId="WP6Cont8">
    <w:name w:val="WP6 Cont 8"/>
    <w:basedOn w:val="WP6Cont7"/>
    <w:rsid w:val="00C11FC6"/>
  </w:style>
  <w:style w:type="character" w:customStyle="1" w:styleId="WP6Cont8Char">
    <w:name w:val="WP6 Cont 8 Char"/>
    <w:rsid w:val="00C11FC6"/>
    <w:rPr>
      <w:rFonts w:cs="Times New Roman"/>
      <w:sz w:val="20"/>
      <w:szCs w:val="20"/>
    </w:rPr>
  </w:style>
  <w:style w:type="paragraph" w:customStyle="1" w:styleId="WP6Cont9">
    <w:name w:val="WP6 Cont 9"/>
    <w:basedOn w:val="WP6Cont8"/>
    <w:rsid w:val="00C11FC6"/>
  </w:style>
  <w:style w:type="character" w:customStyle="1" w:styleId="WP6Cont9Char">
    <w:name w:val="WP6 Cont 9 Char"/>
    <w:rsid w:val="00C11FC6"/>
    <w:rPr>
      <w:rFonts w:cs="Times New Roman"/>
      <w:sz w:val="20"/>
      <w:szCs w:val="20"/>
    </w:rPr>
  </w:style>
  <w:style w:type="paragraph" w:customStyle="1" w:styleId="WP6L1">
    <w:name w:val="WP6_L1"/>
    <w:basedOn w:val="Normal"/>
    <w:next w:val="Normal"/>
    <w:rsid w:val="00C11FC6"/>
    <w:pPr>
      <w:numPr>
        <w:numId w:val="9"/>
      </w:numPr>
      <w:autoSpaceDE w:val="0"/>
      <w:autoSpaceDN w:val="0"/>
      <w:adjustRightInd w:val="0"/>
      <w:spacing w:after="0" w:line="480" w:lineRule="auto"/>
      <w:jc w:val="both"/>
      <w:outlineLvl w:val="0"/>
    </w:pPr>
    <w:rPr>
      <w:rFonts w:ascii="Times New Roman" w:hAnsi="Times New Roman"/>
      <w:sz w:val="24"/>
      <w:szCs w:val="20"/>
    </w:rPr>
  </w:style>
  <w:style w:type="character" w:customStyle="1" w:styleId="WP6L1Char">
    <w:name w:val="WP6_L1 Char"/>
    <w:rsid w:val="00C11FC6"/>
    <w:rPr>
      <w:rFonts w:cs="Times New Roman"/>
      <w:sz w:val="20"/>
      <w:szCs w:val="20"/>
    </w:rPr>
  </w:style>
  <w:style w:type="paragraph" w:customStyle="1" w:styleId="WP6L2">
    <w:name w:val="WP6_L2"/>
    <w:basedOn w:val="WP6L1"/>
    <w:next w:val="Normal"/>
    <w:rsid w:val="00C11FC6"/>
    <w:pPr>
      <w:numPr>
        <w:ilvl w:val="1"/>
      </w:numPr>
      <w:spacing w:after="240" w:line="240" w:lineRule="auto"/>
      <w:jc w:val="left"/>
      <w:outlineLvl w:val="1"/>
    </w:pPr>
  </w:style>
  <w:style w:type="character" w:customStyle="1" w:styleId="WP6L2Char">
    <w:name w:val="WP6_L2 Char"/>
    <w:rsid w:val="00C11FC6"/>
    <w:rPr>
      <w:rFonts w:cs="Times New Roman"/>
      <w:sz w:val="20"/>
      <w:szCs w:val="20"/>
    </w:rPr>
  </w:style>
  <w:style w:type="paragraph" w:customStyle="1" w:styleId="WP6L3">
    <w:name w:val="WP6_L3"/>
    <w:basedOn w:val="WP6L2"/>
    <w:next w:val="Normal"/>
    <w:rsid w:val="00C11FC6"/>
    <w:pPr>
      <w:numPr>
        <w:ilvl w:val="2"/>
      </w:numPr>
      <w:outlineLvl w:val="2"/>
    </w:pPr>
  </w:style>
  <w:style w:type="character" w:customStyle="1" w:styleId="WP6L3Char">
    <w:name w:val="WP6_L3 Char"/>
    <w:rsid w:val="00C11FC6"/>
    <w:rPr>
      <w:rFonts w:cs="Times New Roman"/>
      <w:sz w:val="20"/>
      <w:szCs w:val="20"/>
    </w:rPr>
  </w:style>
  <w:style w:type="paragraph" w:customStyle="1" w:styleId="WP6L4">
    <w:name w:val="WP6_L4"/>
    <w:basedOn w:val="WP6L3"/>
    <w:next w:val="Normal"/>
    <w:rsid w:val="00C11FC6"/>
    <w:pPr>
      <w:numPr>
        <w:ilvl w:val="3"/>
      </w:numPr>
      <w:outlineLvl w:val="3"/>
    </w:pPr>
  </w:style>
  <w:style w:type="character" w:customStyle="1" w:styleId="WP6L4Char">
    <w:name w:val="WP6_L4 Char"/>
    <w:rsid w:val="00C11FC6"/>
    <w:rPr>
      <w:rFonts w:cs="Times New Roman"/>
      <w:sz w:val="20"/>
      <w:szCs w:val="20"/>
    </w:rPr>
  </w:style>
  <w:style w:type="paragraph" w:customStyle="1" w:styleId="WP6L5">
    <w:name w:val="WP6_L5"/>
    <w:basedOn w:val="WP6L4"/>
    <w:next w:val="Normal"/>
    <w:rsid w:val="00C11FC6"/>
    <w:pPr>
      <w:numPr>
        <w:ilvl w:val="4"/>
      </w:numPr>
      <w:outlineLvl w:val="4"/>
    </w:pPr>
  </w:style>
  <w:style w:type="character" w:customStyle="1" w:styleId="WP6L5Char">
    <w:name w:val="WP6_L5 Char"/>
    <w:rsid w:val="00C11FC6"/>
    <w:rPr>
      <w:rFonts w:cs="Times New Roman"/>
      <w:sz w:val="20"/>
      <w:szCs w:val="20"/>
    </w:rPr>
  </w:style>
  <w:style w:type="paragraph" w:customStyle="1" w:styleId="WP6L6">
    <w:name w:val="WP6_L6"/>
    <w:basedOn w:val="WP6L5"/>
    <w:next w:val="Normal"/>
    <w:rsid w:val="00C11FC6"/>
    <w:pPr>
      <w:numPr>
        <w:ilvl w:val="5"/>
      </w:numPr>
      <w:outlineLvl w:val="5"/>
    </w:pPr>
  </w:style>
  <w:style w:type="character" w:customStyle="1" w:styleId="WP6L6Char">
    <w:name w:val="WP6_L6 Char"/>
    <w:rsid w:val="00C11FC6"/>
    <w:rPr>
      <w:rFonts w:cs="Times New Roman"/>
      <w:sz w:val="20"/>
      <w:szCs w:val="20"/>
    </w:rPr>
  </w:style>
  <w:style w:type="paragraph" w:customStyle="1" w:styleId="WP6L7">
    <w:name w:val="WP6_L7"/>
    <w:basedOn w:val="WP6L6"/>
    <w:next w:val="Normal"/>
    <w:rsid w:val="00C11FC6"/>
    <w:pPr>
      <w:numPr>
        <w:ilvl w:val="6"/>
      </w:numPr>
      <w:outlineLvl w:val="6"/>
    </w:pPr>
  </w:style>
  <w:style w:type="character" w:customStyle="1" w:styleId="WP6L7Char">
    <w:name w:val="WP6_L7 Char"/>
    <w:rsid w:val="00C11FC6"/>
    <w:rPr>
      <w:rFonts w:cs="Times New Roman"/>
      <w:sz w:val="20"/>
      <w:szCs w:val="20"/>
    </w:rPr>
  </w:style>
  <w:style w:type="paragraph" w:customStyle="1" w:styleId="WP6L8">
    <w:name w:val="WP6_L8"/>
    <w:basedOn w:val="WP6L7"/>
    <w:next w:val="Normal"/>
    <w:rsid w:val="00C11FC6"/>
    <w:pPr>
      <w:numPr>
        <w:ilvl w:val="7"/>
      </w:numPr>
      <w:outlineLvl w:val="7"/>
    </w:pPr>
  </w:style>
  <w:style w:type="character" w:customStyle="1" w:styleId="WP6L8Char">
    <w:name w:val="WP6_L8 Char"/>
    <w:rsid w:val="00C11FC6"/>
    <w:rPr>
      <w:rFonts w:cs="Times New Roman"/>
      <w:sz w:val="20"/>
      <w:szCs w:val="20"/>
    </w:rPr>
  </w:style>
  <w:style w:type="paragraph" w:customStyle="1" w:styleId="WP6L9">
    <w:name w:val="WP6_L9"/>
    <w:basedOn w:val="WP6L8"/>
    <w:next w:val="Normal"/>
    <w:rsid w:val="00C11FC6"/>
    <w:pPr>
      <w:numPr>
        <w:ilvl w:val="8"/>
      </w:numPr>
      <w:outlineLvl w:val="8"/>
    </w:pPr>
  </w:style>
  <w:style w:type="character" w:customStyle="1" w:styleId="WP6L9Char">
    <w:name w:val="WP6_L9 Char"/>
    <w:rsid w:val="00C11FC6"/>
    <w:rPr>
      <w:rFonts w:cs="Times New Roman"/>
      <w:sz w:val="20"/>
      <w:szCs w:val="20"/>
    </w:rPr>
  </w:style>
  <w:style w:type="paragraph" w:customStyle="1" w:styleId="10first">
    <w:name w:val="1.0 first"/>
    <w:aliases w:val=".5 text"/>
    <w:basedOn w:val="Normal"/>
    <w:uiPriority w:val="47"/>
    <w:qFormat/>
    <w:rsid w:val="00C11FC6"/>
    <w:pPr>
      <w:autoSpaceDE w:val="0"/>
      <w:autoSpaceDN w:val="0"/>
      <w:adjustRightInd w:val="0"/>
      <w:spacing w:after="0" w:line="480" w:lineRule="auto"/>
      <w:ind w:left="720" w:firstLine="720"/>
      <w:jc w:val="both"/>
    </w:pPr>
    <w:rPr>
      <w:rFonts w:ascii="Times New Roman" w:hAnsi="Times New Roman"/>
      <w:sz w:val="24"/>
      <w:szCs w:val="24"/>
    </w:rPr>
  </w:style>
  <w:style w:type="paragraph" w:customStyle="1" w:styleId="15first">
    <w:name w:val="1.5 first"/>
    <w:aliases w:val="1.0 text"/>
    <w:basedOn w:val="Normal"/>
    <w:uiPriority w:val="47"/>
    <w:qFormat/>
    <w:rsid w:val="00C11FC6"/>
    <w:pPr>
      <w:autoSpaceDE w:val="0"/>
      <w:autoSpaceDN w:val="0"/>
      <w:adjustRightInd w:val="0"/>
      <w:spacing w:after="0" w:line="480" w:lineRule="auto"/>
      <w:ind w:left="1440" w:firstLine="720"/>
      <w:jc w:val="both"/>
    </w:pPr>
    <w:rPr>
      <w:rFonts w:ascii="Times New Roman" w:hAnsi="Times New Roman"/>
      <w:sz w:val="24"/>
      <w:szCs w:val="24"/>
    </w:rPr>
  </w:style>
  <w:style w:type="character" w:customStyle="1" w:styleId="10firstChar">
    <w:name w:val="1.0 first Char"/>
    <w:aliases w:val=".5 text Char"/>
    <w:uiPriority w:val="47"/>
    <w:rsid w:val="00C11FC6"/>
    <w:rPr>
      <w:rFonts w:cs="Times New Roman"/>
    </w:rPr>
  </w:style>
  <w:style w:type="paragraph" w:customStyle="1" w:styleId="20first">
    <w:name w:val="2.0 first"/>
    <w:aliases w:val="1.5 text"/>
    <w:basedOn w:val="Normal"/>
    <w:uiPriority w:val="47"/>
    <w:qFormat/>
    <w:rsid w:val="00C11FC6"/>
    <w:pPr>
      <w:autoSpaceDE w:val="0"/>
      <w:autoSpaceDN w:val="0"/>
      <w:adjustRightInd w:val="0"/>
      <w:spacing w:after="0" w:line="480" w:lineRule="auto"/>
      <w:ind w:left="2160" w:firstLine="720"/>
      <w:jc w:val="both"/>
    </w:pPr>
    <w:rPr>
      <w:rFonts w:ascii="Times New Roman" w:hAnsi="Times New Roman"/>
      <w:sz w:val="24"/>
      <w:szCs w:val="24"/>
    </w:rPr>
  </w:style>
  <w:style w:type="character" w:customStyle="1" w:styleId="15firstChar">
    <w:name w:val="1.5 first Char"/>
    <w:aliases w:val="1.0 text Char"/>
    <w:uiPriority w:val="47"/>
    <w:rsid w:val="00C11FC6"/>
    <w:rPr>
      <w:rFonts w:cs="Times New Roman"/>
    </w:rPr>
  </w:style>
  <w:style w:type="paragraph" w:customStyle="1" w:styleId="225first">
    <w:name w:val="2.25 first"/>
    <w:aliases w:val="2.0 text"/>
    <w:basedOn w:val="Normal"/>
    <w:uiPriority w:val="47"/>
    <w:qFormat/>
    <w:rsid w:val="00C11FC6"/>
    <w:pPr>
      <w:autoSpaceDE w:val="0"/>
      <w:autoSpaceDN w:val="0"/>
      <w:adjustRightInd w:val="0"/>
      <w:spacing w:after="0" w:line="480" w:lineRule="auto"/>
      <w:ind w:left="2880" w:firstLine="360"/>
      <w:jc w:val="both"/>
    </w:pPr>
    <w:rPr>
      <w:rFonts w:ascii="Times New Roman" w:hAnsi="Times New Roman"/>
      <w:sz w:val="24"/>
      <w:szCs w:val="24"/>
    </w:rPr>
  </w:style>
  <w:style w:type="character" w:customStyle="1" w:styleId="20firstChar">
    <w:name w:val="2.0 first Char"/>
    <w:aliases w:val="1.5 text Char"/>
    <w:uiPriority w:val="47"/>
    <w:rsid w:val="00C11FC6"/>
    <w:rPr>
      <w:rFonts w:cs="Times New Roman"/>
    </w:rPr>
  </w:style>
  <w:style w:type="paragraph" w:customStyle="1" w:styleId="25first">
    <w:name w:val="2.5 first"/>
    <w:aliases w:val="2.25 text"/>
    <w:basedOn w:val="Normal"/>
    <w:uiPriority w:val="47"/>
    <w:qFormat/>
    <w:rsid w:val="00C11FC6"/>
    <w:pPr>
      <w:autoSpaceDE w:val="0"/>
      <w:autoSpaceDN w:val="0"/>
      <w:adjustRightInd w:val="0"/>
      <w:spacing w:after="0" w:line="480" w:lineRule="auto"/>
      <w:ind w:left="3240" w:firstLine="360"/>
      <w:jc w:val="both"/>
    </w:pPr>
    <w:rPr>
      <w:rFonts w:ascii="Times New Roman" w:hAnsi="Times New Roman"/>
      <w:sz w:val="24"/>
      <w:szCs w:val="24"/>
    </w:rPr>
  </w:style>
  <w:style w:type="character" w:customStyle="1" w:styleId="225firstChar">
    <w:name w:val="2.25 first Char"/>
    <w:aliases w:val="2.0 text Char"/>
    <w:uiPriority w:val="47"/>
    <w:rsid w:val="00C11FC6"/>
    <w:rPr>
      <w:rFonts w:cs="Times New Roman"/>
    </w:rPr>
  </w:style>
  <w:style w:type="paragraph" w:customStyle="1" w:styleId="MacPacTrailer">
    <w:name w:val="MacPac Trailer"/>
    <w:rsid w:val="00C11FC6"/>
    <w:pPr>
      <w:widowControl w:val="0"/>
      <w:autoSpaceDE w:val="0"/>
      <w:autoSpaceDN w:val="0"/>
      <w:adjustRightInd w:val="0"/>
      <w:spacing w:line="200" w:lineRule="exact"/>
    </w:pPr>
    <w:rPr>
      <w:rFonts w:ascii="Times New Roman" w:eastAsia="Times New Roman" w:hAnsi="Times New Roman"/>
      <w:sz w:val="16"/>
      <w:szCs w:val="22"/>
    </w:rPr>
  </w:style>
  <w:style w:type="character" w:customStyle="1" w:styleId="25firstChar">
    <w:name w:val="2.5 first Char"/>
    <w:aliases w:val="2.25 text Char"/>
    <w:uiPriority w:val="47"/>
    <w:rsid w:val="00C11FC6"/>
    <w:rPr>
      <w:rFonts w:cs="Times New Roman"/>
    </w:rPr>
  </w:style>
  <w:style w:type="character" w:customStyle="1" w:styleId="MediumGrid11">
    <w:name w:val="Medium Grid 11"/>
    <w:uiPriority w:val="99"/>
    <w:rsid w:val="00C11FC6"/>
    <w:rPr>
      <w:rFonts w:cs="Times New Roman"/>
      <w:color w:val="808080"/>
    </w:rPr>
  </w:style>
  <w:style w:type="character" w:styleId="CommentReference">
    <w:name w:val="annotation reference"/>
    <w:uiPriority w:val="99"/>
    <w:rsid w:val="00C11FC6"/>
    <w:rPr>
      <w:rFonts w:cs="Times New Roman"/>
      <w:sz w:val="16"/>
      <w:szCs w:val="16"/>
    </w:rPr>
  </w:style>
  <w:style w:type="paragraph" w:styleId="CommentText">
    <w:name w:val="annotation text"/>
    <w:basedOn w:val="Normal"/>
    <w:link w:val="CommentTextChar"/>
    <w:uiPriority w:val="99"/>
    <w:rsid w:val="00C11FC6"/>
    <w:pPr>
      <w:autoSpaceDE w:val="0"/>
      <w:autoSpaceDN w:val="0"/>
      <w:adjustRightInd w:val="0"/>
      <w:spacing w:after="240" w:line="240" w:lineRule="auto"/>
    </w:pPr>
    <w:rPr>
      <w:rFonts w:ascii="Times New Roman" w:hAnsi="Times New Roman"/>
      <w:sz w:val="20"/>
      <w:szCs w:val="20"/>
    </w:rPr>
  </w:style>
  <w:style w:type="character" w:customStyle="1" w:styleId="CommentTextChar">
    <w:name w:val="Comment Text Char"/>
    <w:link w:val="CommentText"/>
    <w:uiPriority w:val="99"/>
    <w:rsid w:val="00C11FC6"/>
    <w:rPr>
      <w:rFonts w:ascii="Times New Roman" w:eastAsia="Times New Roman" w:hAnsi="Times New Roman"/>
    </w:rPr>
  </w:style>
  <w:style w:type="paragraph" w:styleId="CommentSubject">
    <w:name w:val="annotation subject"/>
    <w:basedOn w:val="CommentText"/>
    <w:next w:val="CommentText"/>
    <w:link w:val="CommentSubjectChar"/>
    <w:uiPriority w:val="99"/>
    <w:rsid w:val="00C11FC6"/>
    <w:rPr>
      <w:b/>
    </w:rPr>
  </w:style>
  <w:style w:type="character" w:customStyle="1" w:styleId="CommentSubjectChar">
    <w:name w:val="Comment Subject Char"/>
    <w:link w:val="CommentSubject"/>
    <w:uiPriority w:val="99"/>
    <w:rsid w:val="00C11FC6"/>
    <w:rPr>
      <w:rFonts w:ascii="Times New Roman" w:eastAsia="Times New Roman" w:hAnsi="Times New Roman"/>
      <w:b/>
    </w:rPr>
  </w:style>
  <w:style w:type="paragraph" w:styleId="BodyText">
    <w:name w:val="Body Text"/>
    <w:basedOn w:val="Normal"/>
    <w:link w:val="BodyTextChar"/>
    <w:uiPriority w:val="99"/>
    <w:rsid w:val="00C11FC6"/>
    <w:pPr>
      <w:autoSpaceDE w:val="0"/>
      <w:autoSpaceDN w:val="0"/>
      <w:adjustRightInd w:val="0"/>
      <w:spacing w:after="0" w:line="240" w:lineRule="auto"/>
    </w:pPr>
    <w:rPr>
      <w:rFonts w:ascii="Times New Roman" w:hAnsi="Times New Roman"/>
      <w:sz w:val="18"/>
      <w:szCs w:val="24"/>
    </w:rPr>
  </w:style>
  <w:style w:type="character" w:customStyle="1" w:styleId="BodyTextChar">
    <w:name w:val="Body Text Char"/>
    <w:link w:val="BodyText"/>
    <w:uiPriority w:val="99"/>
    <w:rsid w:val="00C11FC6"/>
    <w:rPr>
      <w:rFonts w:ascii="Times New Roman" w:eastAsia="Times New Roman" w:hAnsi="Times New Roman"/>
      <w:sz w:val="18"/>
      <w:szCs w:val="24"/>
    </w:rPr>
  </w:style>
  <w:style w:type="paragraph" w:styleId="DocumentMap">
    <w:name w:val="Document Map"/>
    <w:basedOn w:val="Normal"/>
    <w:next w:val="O-BodyText1"/>
    <w:link w:val="DocumentMapChar"/>
    <w:uiPriority w:val="99"/>
    <w:rsid w:val="00C11FC6"/>
    <w:pPr>
      <w:shd w:val="clear" w:color="auto" w:fill="000080"/>
      <w:autoSpaceDE w:val="0"/>
      <w:autoSpaceDN w:val="0"/>
      <w:adjustRightInd w:val="0"/>
      <w:spacing w:after="0" w:line="240" w:lineRule="auto"/>
    </w:pPr>
    <w:rPr>
      <w:rFonts w:ascii="Tahoma" w:hAnsi="Tahoma"/>
      <w:sz w:val="24"/>
      <w:szCs w:val="24"/>
    </w:rPr>
  </w:style>
  <w:style w:type="character" w:customStyle="1" w:styleId="DocumentMapChar">
    <w:name w:val="Document Map Char"/>
    <w:link w:val="DocumentMap"/>
    <w:uiPriority w:val="99"/>
    <w:rsid w:val="00C11FC6"/>
    <w:rPr>
      <w:rFonts w:ascii="Tahoma" w:eastAsia="Times New Roman" w:hAnsi="Tahoma"/>
      <w:sz w:val="24"/>
      <w:szCs w:val="24"/>
      <w:shd w:val="clear" w:color="auto" w:fill="000080"/>
    </w:rPr>
  </w:style>
  <w:style w:type="paragraph" w:styleId="LightGrid-Accent3">
    <w:name w:val="Light Grid Accent 3"/>
    <w:basedOn w:val="Normal"/>
    <w:uiPriority w:val="34"/>
    <w:qFormat/>
    <w:rsid w:val="00654F7F"/>
    <w:pPr>
      <w:spacing w:after="0" w:line="240" w:lineRule="auto"/>
      <w:ind w:left="720"/>
      <w:contextualSpacing/>
    </w:pPr>
    <w:rPr>
      <w:rFonts w:ascii="Cambria" w:eastAsia="MS Mincho" w:hAnsi="Cambria"/>
      <w:sz w:val="24"/>
      <w:szCs w:val="24"/>
    </w:rPr>
  </w:style>
  <w:style w:type="character" w:styleId="PageNumber">
    <w:name w:val="page number"/>
    <w:rsid w:val="00B534CC"/>
    <w:rPr>
      <w:rFonts w:ascii="Times New Roman" w:hAnsi="Times New Roman"/>
      <w:sz w:val="28"/>
    </w:rPr>
  </w:style>
  <w:style w:type="paragraph" w:styleId="MediumGrid1-Accent2">
    <w:name w:val="Medium Grid 1 Accent 2"/>
    <w:basedOn w:val="Normal"/>
    <w:uiPriority w:val="34"/>
    <w:qFormat/>
    <w:rsid w:val="00F00BDD"/>
    <w:pPr>
      <w:ind w:left="720"/>
      <w:contextualSpacing/>
    </w:pPr>
    <w:rPr>
      <w:rFonts w:eastAsia="Calibri"/>
    </w:rPr>
  </w:style>
  <w:style w:type="paragraph" w:styleId="MediumList2-Accent2">
    <w:name w:val="Medium List 2 Accent 2"/>
    <w:hidden/>
    <w:rsid w:val="004B464E"/>
    <w:rPr>
      <w:rFonts w:eastAsia="Times New Roman"/>
      <w:sz w:val="22"/>
      <w:szCs w:val="22"/>
    </w:rPr>
  </w:style>
  <w:style w:type="character" w:styleId="Hyperlink">
    <w:name w:val="Hyperlink"/>
    <w:rsid w:val="006B43C5"/>
    <w:rPr>
      <w:color w:val="0563C1"/>
      <w:u w:val="single"/>
    </w:rPr>
  </w:style>
  <w:style w:type="paragraph" w:styleId="NormalWeb">
    <w:name w:val="Normal (Web)"/>
    <w:basedOn w:val="Normal"/>
    <w:uiPriority w:val="99"/>
    <w:unhideWhenUsed/>
    <w:rsid w:val="00813E2D"/>
    <w:pPr>
      <w:spacing w:before="100" w:beforeAutospacing="1" w:after="100" w:afterAutospacing="1" w:line="240" w:lineRule="auto"/>
    </w:pPr>
    <w:rPr>
      <w:rFonts w:ascii="Times New Roman" w:eastAsia="Calibri" w:hAnsi="Times New Roman"/>
      <w:sz w:val="24"/>
      <w:szCs w:val="24"/>
    </w:rPr>
  </w:style>
  <w:style w:type="character" w:styleId="Strong">
    <w:name w:val="Strong"/>
    <w:uiPriority w:val="22"/>
    <w:qFormat/>
    <w:rsid w:val="00813E2D"/>
    <w:rPr>
      <w:b/>
      <w:bCs/>
    </w:rPr>
  </w:style>
  <w:style w:type="paragraph" w:styleId="ColorfulShading-Accent1">
    <w:name w:val="Colorful Shading Accent 1"/>
    <w:hidden/>
    <w:rsid w:val="00EF6001"/>
    <w:rPr>
      <w:rFonts w:eastAsia="Times New Roman"/>
      <w:sz w:val="22"/>
      <w:szCs w:val="22"/>
    </w:rPr>
  </w:style>
  <w:style w:type="paragraph" w:customStyle="1" w:styleId="MediumGrid1-Accent21">
    <w:name w:val="Medium Grid 1 - Accent 21"/>
    <w:basedOn w:val="Normal"/>
    <w:uiPriority w:val="34"/>
    <w:qFormat/>
    <w:rsid w:val="00F942DA"/>
    <w:pPr>
      <w:spacing w:after="0" w:line="240" w:lineRule="auto"/>
      <w:ind w:left="720"/>
      <w:contextualSpacing/>
    </w:pPr>
    <w:rPr>
      <w:rFonts w:ascii="Cambria" w:eastAsia="MS Mincho" w:hAnsi="Cambria"/>
      <w:sz w:val="24"/>
      <w:szCs w:val="24"/>
    </w:rPr>
  </w:style>
  <w:style w:type="paragraph" w:customStyle="1" w:styleId="ColorfulList-Accent12">
    <w:name w:val="Colorful List - Accent 12"/>
    <w:basedOn w:val="Normal"/>
    <w:uiPriority w:val="34"/>
    <w:qFormat/>
    <w:rsid w:val="00F942DA"/>
    <w:pPr>
      <w:ind w:left="720"/>
      <w:contextualSpacing/>
    </w:pPr>
    <w:rPr>
      <w:rFonts w:eastAsia="Calibri"/>
    </w:rPr>
  </w:style>
  <w:style w:type="paragraph" w:customStyle="1" w:styleId="ColorfulShading-Accent11">
    <w:name w:val="Colorful Shading - Accent 11"/>
    <w:hidden/>
    <w:rsid w:val="00F942DA"/>
    <w:rPr>
      <w:rFonts w:eastAsia="Times New Roman"/>
      <w:sz w:val="22"/>
      <w:szCs w:val="22"/>
    </w:rPr>
  </w:style>
  <w:style w:type="character" w:styleId="FollowedHyperlink">
    <w:name w:val="FollowedHyperlink"/>
    <w:rsid w:val="008E69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4259">
      <w:bodyDiv w:val="1"/>
      <w:marLeft w:val="0"/>
      <w:marRight w:val="0"/>
      <w:marTop w:val="0"/>
      <w:marBottom w:val="0"/>
      <w:divBdr>
        <w:top w:val="none" w:sz="0" w:space="0" w:color="auto"/>
        <w:left w:val="none" w:sz="0" w:space="0" w:color="auto"/>
        <w:bottom w:val="none" w:sz="0" w:space="0" w:color="auto"/>
        <w:right w:val="none" w:sz="0" w:space="0" w:color="auto"/>
      </w:divBdr>
      <w:divsChild>
        <w:div w:id="145559194">
          <w:marLeft w:val="0"/>
          <w:marRight w:val="0"/>
          <w:marTop w:val="0"/>
          <w:marBottom w:val="0"/>
          <w:divBdr>
            <w:top w:val="none" w:sz="0" w:space="0" w:color="auto"/>
            <w:left w:val="none" w:sz="0" w:space="0" w:color="auto"/>
            <w:bottom w:val="none" w:sz="0" w:space="0" w:color="auto"/>
            <w:right w:val="none" w:sz="0" w:space="0" w:color="auto"/>
          </w:divBdr>
        </w:div>
        <w:div w:id="157692052">
          <w:marLeft w:val="0"/>
          <w:marRight w:val="0"/>
          <w:marTop w:val="0"/>
          <w:marBottom w:val="0"/>
          <w:divBdr>
            <w:top w:val="none" w:sz="0" w:space="0" w:color="auto"/>
            <w:left w:val="none" w:sz="0" w:space="0" w:color="auto"/>
            <w:bottom w:val="none" w:sz="0" w:space="0" w:color="auto"/>
            <w:right w:val="none" w:sz="0" w:space="0" w:color="auto"/>
          </w:divBdr>
        </w:div>
        <w:div w:id="375198370">
          <w:marLeft w:val="0"/>
          <w:marRight w:val="0"/>
          <w:marTop w:val="0"/>
          <w:marBottom w:val="0"/>
          <w:divBdr>
            <w:top w:val="none" w:sz="0" w:space="0" w:color="auto"/>
            <w:left w:val="none" w:sz="0" w:space="0" w:color="auto"/>
            <w:bottom w:val="none" w:sz="0" w:space="0" w:color="auto"/>
            <w:right w:val="none" w:sz="0" w:space="0" w:color="auto"/>
          </w:divBdr>
        </w:div>
        <w:div w:id="552692927">
          <w:marLeft w:val="0"/>
          <w:marRight w:val="0"/>
          <w:marTop w:val="0"/>
          <w:marBottom w:val="0"/>
          <w:divBdr>
            <w:top w:val="none" w:sz="0" w:space="0" w:color="auto"/>
            <w:left w:val="none" w:sz="0" w:space="0" w:color="auto"/>
            <w:bottom w:val="none" w:sz="0" w:space="0" w:color="auto"/>
            <w:right w:val="none" w:sz="0" w:space="0" w:color="auto"/>
          </w:divBdr>
        </w:div>
        <w:div w:id="570773077">
          <w:marLeft w:val="0"/>
          <w:marRight w:val="0"/>
          <w:marTop w:val="0"/>
          <w:marBottom w:val="0"/>
          <w:divBdr>
            <w:top w:val="none" w:sz="0" w:space="0" w:color="auto"/>
            <w:left w:val="none" w:sz="0" w:space="0" w:color="auto"/>
            <w:bottom w:val="none" w:sz="0" w:space="0" w:color="auto"/>
            <w:right w:val="none" w:sz="0" w:space="0" w:color="auto"/>
          </w:divBdr>
        </w:div>
        <w:div w:id="679086285">
          <w:marLeft w:val="0"/>
          <w:marRight w:val="0"/>
          <w:marTop w:val="0"/>
          <w:marBottom w:val="0"/>
          <w:divBdr>
            <w:top w:val="none" w:sz="0" w:space="0" w:color="auto"/>
            <w:left w:val="none" w:sz="0" w:space="0" w:color="auto"/>
            <w:bottom w:val="none" w:sz="0" w:space="0" w:color="auto"/>
            <w:right w:val="none" w:sz="0" w:space="0" w:color="auto"/>
          </w:divBdr>
        </w:div>
        <w:div w:id="850996370">
          <w:marLeft w:val="0"/>
          <w:marRight w:val="0"/>
          <w:marTop w:val="0"/>
          <w:marBottom w:val="0"/>
          <w:divBdr>
            <w:top w:val="none" w:sz="0" w:space="0" w:color="auto"/>
            <w:left w:val="none" w:sz="0" w:space="0" w:color="auto"/>
            <w:bottom w:val="none" w:sz="0" w:space="0" w:color="auto"/>
            <w:right w:val="none" w:sz="0" w:space="0" w:color="auto"/>
          </w:divBdr>
        </w:div>
        <w:div w:id="855924937">
          <w:marLeft w:val="0"/>
          <w:marRight w:val="0"/>
          <w:marTop w:val="0"/>
          <w:marBottom w:val="0"/>
          <w:divBdr>
            <w:top w:val="none" w:sz="0" w:space="0" w:color="auto"/>
            <w:left w:val="none" w:sz="0" w:space="0" w:color="auto"/>
            <w:bottom w:val="none" w:sz="0" w:space="0" w:color="auto"/>
            <w:right w:val="none" w:sz="0" w:space="0" w:color="auto"/>
          </w:divBdr>
        </w:div>
        <w:div w:id="871111546">
          <w:marLeft w:val="0"/>
          <w:marRight w:val="0"/>
          <w:marTop w:val="0"/>
          <w:marBottom w:val="0"/>
          <w:divBdr>
            <w:top w:val="none" w:sz="0" w:space="0" w:color="auto"/>
            <w:left w:val="none" w:sz="0" w:space="0" w:color="auto"/>
            <w:bottom w:val="none" w:sz="0" w:space="0" w:color="auto"/>
            <w:right w:val="none" w:sz="0" w:space="0" w:color="auto"/>
          </w:divBdr>
        </w:div>
        <w:div w:id="951597696">
          <w:marLeft w:val="0"/>
          <w:marRight w:val="0"/>
          <w:marTop w:val="0"/>
          <w:marBottom w:val="0"/>
          <w:divBdr>
            <w:top w:val="none" w:sz="0" w:space="0" w:color="auto"/>
            <w:left w:val="none" w:sz="0" w:space="0" w:color="auto"/>
            <w:bottom w:val="none" w:sz="0" w:space="0" w:color="auto"/>
            <w:right w:val="none" w:sz="0" w:space="0" w:color="auto"/>
          </w:divBdr>
        </w:div>
        <w:div w:id="1030298252">
          <w:marLeft w:val="0"/>
          <w:marRight w:val="0"/>
          <w:marTop w:val="0"/>
          <w:marBottom w:val="0"/>
          <w:divBdr>
            <w:top w:val="none" w:sz="0" w:space="0" w:color="auto"/>
            <w:left w:val="none" w:sz="0" w:space="0" w:color="auto"/>
            <w:bottom w:val="none" w:sz="0" w:space="0" w:color="auto"/>
            <w:right w:val="none" w:sz="0" w:space="0" w:color="auto"/>
          </w:divBdr>
        </w:div>
        <w:div w:id="1049458689">
          <w:marLeft w:val="0"/>
          <w:marRight w:val="0"/>
          <w:marTop w:val="0"/>
          <w:marBottom w:val="0"/>
          <w:divBdr>
            <w:top w:val="none" w:sz="0" w:space="0" w:color="auto"/>
            <w:left w:val="none" w:sz="0" w:space="0" w:color="auto"/>
            <w:bottom w:val="none" w:sz="0" w:space="0" w:color="auto"/>
            <w:right w:val="none" w:sz="0" w:space="0" w:color="auto"/>
          </w:divBdr>
        </w:div>
        <w:div w:id="1076055979">
          <w:marLeft w:val="0"/>
          <w:marRight w:val="0"/>
          <w:marTop w:val="0"/>
          <w:marBottom w:val="0"/>
          <w:divBdr>
            <w:top w:val="none" w:sz="0" w:space="0" w:color="auto"/>
            <w:left w:val="none" w:sz="0" w:space="0" w:color="auto"/>
            <w:bottom w:val="none" w:sz="0" w:space="0" w:color="auto"/>
            <w:right w:val="none" w:sz="0" w:space="0" w:color="auto"/>
          </w:divBdr>
        </w:div>
        <w:div w:id="1153984115">
          <w:marLeft w:val="0"/>
          <w:marRight w:val="0"/>
          <w:marTop w:val="0"/>
          <w:marBottom w:val="0"/>
          <w:divBdr>
            <w:top w:val="none" w:sz="0" w:space="0" w:color="auto"/>
            <w:left w:val="none" w:sz="0" w:space="0" w:color="auto"/>
            <w:bottom w:val="none" w:sz="0" w:space="0" w:color="auto"/>
            <w:right w:val="none" w:sz="0" w:space="0" w:color="auto"/>
          </w:divBdr>
        </w:div>
        <w:div w:id="1167549366">
          <w:marLeft w:val="0"/>
          <w:marRight w:val="0"/>
          <w:marTop w:val="0"/>
          <w:marBottom w:val="0"/>
          <w:divBdr>
            <w:top w:val="none" w:sz="0" w:space="0" w:color="auto"/>
            <w:left w:val="none" w:sz="0" w:space="0" w:color="auto"/>
            <w:bottom w:val="none" w:sz="0" w:space="0" w:color="auto"/>
            <w:right w:val="none" w:sz="0" w:space="0" w:color="auto"/>
          </w:divBdr>
        </w:div>
        <w:div w:id="1168515540">
          <w:marLeft w:val="0"/>
          <w:marRight w:val="0"/>
          <w:marTop w:val="0"/>
          <w:marBottom w:val="0"/>
          <w:divBdr>
            <w:top w:val="none" w:sz="0" w:space="0" w:color="auto"/>
            <w:left w:val="none" w:sz="0" w:space="0" w:color="auto"/>
            <w:bottom w:val="none" w:sz="0" w:space="0" w:color="auto"/>
            <w:right w:val="none" w:sz="0" w:space="0" w:color="auto"/>
          </w:divBdr>
        </w:div>
        <w:div w:id="1212691510">
          <w:marLeft w:val="0"/>
          <w:marRight w:val="0"/>
          <w:marTop w:val="0"/>
          <w:marBottom w:val="0"/>
          <w:divBdr>
            <w:top w:val="none" w:sz="0" w:space="0" w:color="auto"/>
            <w:left w:val="none" w:sz="0" w:space="0" w:color="auto"/>
            <w:bottom w:val="none" w:sz="0" w:space="0" w:color="auto"/>
            <w:right w:val="none" w:sz="0" w:space="0" w:color="auto"/>
          </w:divBdr>
        </w:div>
        <w:div w:id="1271544579">
          <w:marLeft w:val="0"/>
          <w:marRight w:val="0"/>
          <w:marTop w:val="0"/>
          <w:marBottom w:val="0"/>
          <w:divBdr>
            <w:top w:val="none" w:sz="0" w:space="0" w:color="auto"/>
            <w:left w:val="none" w:sz="0" w:space="0" w:color="auto"/>
            <w:bottom w:val="none" w:sz="0" w:space="0" w:color="auto"/>
            <w:right w:val="none" w:sz="0" w:space="0" w:color="auto"/>
          </w:divBdr>
        </w:div>
        <w:div w:id="1579635985">
          <w:marLeft w:val="0"/>
          <w:marRight w:val="0"/>
          <w:marTop w:val="0"/>
          <w:marBottom w:val="0"/>
          <w:divBdr>
            <w:top w:val="none" w:sz="0" w:space="0" w:color="auto"/>
            <w:left w:val="none" w:sz="0" w:space="0" w:color="auto"/>
            <w:bottom w:val="none" w:sz="0" w:space="0" w:color="auto"/>
            <w:right w:val="none" w:sz="0" w:space="0" w:color="auto"/>
          </w:divBdr>
        </w:div>
        <w:div w:id="1665431451">
          <w:marLeft w:val="0"/>
          <w:marRight w:val="0"/>
          <w:marTop w:val="0"/>
          <w:marBottom w:val="0"/>
          <w:divBdr>
            <w:top w:val="none" w:sz="0" w:space="0" w:color="auto"/>
            <w:left w:val="none" w:sz="0" w:space="0" w:color="auto"/>
            <w:bottom w:val="none" w:sz="0" w:space="0" w:color="auto"/>
            <w:right w:val="none" w:sz="0" w:space="0" w:color="auto"/>
          </w:divBdr>
        </w:div>
        <w:div w:id="1699163166">
          <w:marLeft w:val="0"/>
          <w:marRight w:val="0"/>
          <w:marTop w:val="0"/>
          <w:marBottom w:val="0"/>
          <w:divBdr>
            <w:top w:val="none" w:sz="0" w:space="0" w:color="auto"/>
            <w:left w:val="none" w:sz="0" w:space="0" w:color="auto"/>
            <w:bottom w:val="none" w:sz="0" w:space="0" w:color="auto"/>
            <w:right w:val="none" w:sz="0" w:space="0" w:color="auto"/>
          </w:divBdr>
        </w:div>
        <w:div w:id="1734810905">
          <w:marLeft w:val="0"/>
          <w:marRight w:val="0"/>
          <w:marTop w:val="0"/>
          <w:marBottom w:val="0"/>
          <w:divBdr>
            <w:top w:val="none" w:sz="0" w:space="0" w:color="auto"/>
            <w:left w:val="none" w:sz="0" w:space="0" w:color="auto"/>
            <w:bottom w:val="none" w:sz="0" w:space="0" w:color="auto"/>
            <w:right w:val="none" w:sz="0" w:space="0" w:color="auto"/>
          </w:divBdr>
        </w:div>
        <w:div w:id="1779566124">
          <w:marLeft w:val="0"/>
          <w:marRight w:val="0"/>
          <w:marTop w:val="0"/>
          <w:marBottom w:val="0"/>
          <w:divBdr>
            <w:top w:val="none" w:sz="0" w:space="0" w:color="auto"/>
            <w:left w:val="none" w:sz="0" w:space="0" w:color="auto"/>
            <w:bottom w:val="none" w:sz="0" w:space="0" w:color="auto"/>
            <w:right w:val="none" w:sz="0" w:space="0" w:color="auto"/>
          </w:divBdr>
        </w:div>
        <w:div w:id="1838810806">
          <w:marLeft w:val="0"/>
          <w:marRight w:val="0"/>
          <w:marTop w:val="0"/>
          <w:marBottom w:val="0"/>
          <w:divBdr>
            <w:top w:val="none" w:sz="0" w:space="0" w:color="auto"/>
            <w:left w:val="none" w:sz="0" w:space="0" w:color="auto"/>
            <w:bottom w:val="none" w:sz="0" w:space="0" w:color="auto"/>
            <w:right w:val="none" w:sz="0" w:space="0" w:color="auto"/>
          </w:divBdr>
        </w:div>
        <w:div w:id="1905990432">
          <w:marLeft w:val="0"/>
          <w:marRight w:val="0"/>
          <w:marTop w:val="0"/>
          <w:marBottom w:val="0"/>
          <w:divBdr>
            <w:top w:val="none" w:sz="0" w:space="0" w:color="auto"/>
            <w:left w:val="none" w:sz="0" w:space="0" w:color="auto"/>
            <w:bottom w:val="none" w:sz="0" w:space="0" w:color="auto"/>
            <w:right w:val="none" w:sz="0" w:space="0" w:color="auto"/>
          </w:divBdr>
        </w:div>
        <w:div w:id="1938561037">
          <w:marLeft w:val="0"/>
          <w:marRight w:val="0"/>
          <w:marTop w:val="0"/>
          <w:marBottom w:val="0"/>
          <w:divBdr>
            <w:top w:val="none" w:sz="0" w:space="0" w:color="auto"/>
            <w:left w:val="none" w:sz="0" w:space="0" w:color="auto"/>
            <w:bottom w:val="none" w:sz="0" w:space="0" w:color="auto"/>
            <w:right w:val="none" w:sz="0" w:space="0" w:color="auto"/>
          </w:divBdr>
        </w:div>
        <w:div w:id="1976789544">
          <w:marLeft w:val="0"/>
          <w:marRight w:val="0"/>
          <w:marTop w:val="0"/>
          <w:marBottom w:val="0"/>
          <w:divBdr>
            <w:top w:val="none" w:sz="0" w:space="0" w:color="auto"/>
            <w:left w:val="none" w:sz="0" w:space="0" w:color="auto"/>
            <w:bottom w:val="none" w:sz="0" w:space="0" w:color="auto"/>
            <w:right w:val="none" w:sz="0" w:space="0" w:color="auto"/>
          </w:divBdr>
        </w:div>
        <w:div w:id="2075539832">
          <w:marLeft w:val="0"/>
          <w:marRight w:val="0"/>
          <w:marTop w:val="0"/>
          <w:marBottom w:val="0"/>
          <w:divBdr>
            <w:top w:val="none" w:sz="0" w:space="0" w:color="auto"/>
            <w:left w:val="none" w:sz="0" w:space="0" w:color="auto"/>
            <w:bottom w:val="none" w:sz="0" w:space="0" w:color="auto"/>
            <w:right w:val="none" w:sz="0" w:space="0" w:color="auto"/>
          </w:divBdr>
        </w:div>
      </w:divsChild>
    </w:div>
    <w:div w:id="316543382">
      <w:bodyDiv w:val="1"/>
      <w:marLeft w:val="0"/>
      <w:marRight w:val="0"/>
      <w:marTop w:val="0"/>
      <w:marBottom w:val="0"/>
      <w:divBdr>
        <w:top w:val="none" w:sz="0" w:space="0" w:color="auto"/>
        <w:left w:val="none" w:sz="0" w:space="0" w:color="auto"/>
        <w:bottom w:val="none" w:sz="0" w:space="0" w:color="auto"/>
        <w:right w:val="none" w:sz="0" w:space="0" w:color="auto"/>
      </w:divBdr>
    </w:div>
    <w:div w:id="336345381">
      <w:bodyDiv w:val="1"/>
      <w:marLeft w:val="0"/>
      <w:marRight w:val="0"/>
      <w:marTop w:val="0"/>
      <w:marBottom w:val="0"/>
      <w:divBdr>
        <w:top w:val="none" w:sz="0" w:space="0" w:color="auto"/>
        <w:left w:val="none" w:sz="0" w:space="0" w:color="auto"/>
        <w:bottom w:val="none" w:sz="0" w:space="0" w:color="auto"/>
        <w:right w:val="none" w:sz="0" w:space="0" w:color="auto"/>
      </w:divBdr>
    </w:div>
    <w:div w:id="372735248">
      <w:bodyDiv w:val="1"/>
      <w:marLeft w:val="0"/>
      <w:marRight w:val="0"/>
      <w:marTop w:val="0"/>
      <w:marBottom w:val="0"/>
      <w:divBdr>
        <w:top w:val="none" w:sz="0" w:space="0" w:color="auto"/>
        <w:left w:val="none" w:sz="0" w:space="0" w:color="auto"/>
        <w:bottom w:val="none" w:sz="0" w:space="0" w:color="auto"/>
        <w:right w:val="none" w:sz="0" w:space="0" w:color="auto"/>
      </w:divBdr>
    </w:div>
    <w:div w:id="384448345">
      <w:bodyDiv w:val="1"/>
      <w:marLeft w:val="0"/>
      <w:marRight w:val="0"/>
      <w:marTop w:val="0"/>
      <w:marBottom w:val="0"/>
      <w:divBdr>
        <w:top w:val="none" w:sz="0" w:space="0" w:color="auto"/>
        <w:left w:val="none" w:sz="0" w:space="0" w:color="auto"/>
        <w:bottom w:val="none" w:sz="0" w:space="0" w:color="auto"/>
        <w:right w:val="none" w:sz="0" w:space="0" w:color="auto"/>
      </w:divBdr>
    </w:div>
    <w:div w:id="626861442">
      <w:bodyDiv w:val="1"/>
      <w:marLeft w:val="0"/>
      <w:marRight w:val="0"/>
      <w:marTop w:val="0"/>
      <w:marBottom w:val="0"/>
      <w:divBdr>
        <w:top w:val="none" w:sz="0" w:space="0" w:color="auto"/>
        <w:left w:val="none" w:sz="0" w:space="0" w:color="auto"/>
        <w:bottom w:val="none" w:sz="0" w:space="0" w:color="auto"/>
        <w:right w:val="none" w:sz="0" w:space="0" w:color="auto"/>
      </w:divBdr>
    </w:div>
    <w:div w:id="937060522">
      <w:bodyDiv w:val="1"/>
      <w:marLeft w:val="0"/>
      <w:marRight w:val="0"/>
      <w:marTop w:val="0"/>
      <w:marBottom w:val="0"/>
      <w:divBdr>
        <w:top w:val="none" w:sz="0" w:space="0" w:color="auto"/>
        <w:left w:val="none" w:sz="0" w:space="0" w:color="auto"/>
        <w:bottom w:val="none" w:sz="0" w:space="0" w:color="auto"/>
        <w:right w:val="none" w:sz="0" w:space="0" w:color="auto"/>
      </w:divBdr>
    </w:div>
    <w:div w:id="1398745894">
      <w:bodyDiv w:val="1"/>
      <w:marLeft w:val="0"/>
      <w:marRight w:val="0"/>
      <w:marTop w:val="0"/>
      <w:marBottom w:val="0"/>
      <w:divBdr>
        <w:top w:val="none" w:sz="0" w:space="0" w:color="auto"/>
        <w:left w:val="none" w:sz="0" w:space="0" w:color="auto"/>
        <w:bottom w:val="none" w:sz="0" w:space="0" w:color="auto"/>
        <w:right w:val="none" w:sz="0" w:space="0" w:color="auto"/>
      </w:divBdr>
    </w:div>
    <w:div w:id="1588071183">
      <w:bodyDiv w:val="1"/>
      <w:marLeft w:val="0"/>
      <w:marRight w:val="0"/>
      <w:marTop w:val="0"/>
      <w:marBottom w:val="0"/>
      <w:divBdr>
        <w:top w:val="none" w:sz="0" w:space="0" w:color="auto"/>
        <w:left w:val="none" w:sz="0" w:space="0" w:color="auto"/>
        <w:bottom w:val="none" w:sz="0" w:space="0" w:color="auto"/>
        <w:right w:val="none" w:sz="0" w:space="0" w:color="auto"/>
      </w:divBdr>
    </w:div>
    <w:div w:id="1615474461">
      <w:bodyDiv w:val="1"/>
      <w:marLeft w:val="0"/>
      <w:marRight w:val="0"/>
      <w:marTop w:val="0"/>
      <w:marBottom w:val="0"/>
      <w:divBdr>
        <w:top w:val="none" w:sz="0" w:space="0" w:color="auto"/>
        <w:left w:val="none" w:sz="0" w:space="0" w:color="auto"/>
        <w:bottom w:val="none" w:sz="0" w:space="0" w:color="auto"/>
        <w:right w:val="none" w:sz="0" w:space="0" w:color="auto"/>
      </w:divBdr>
    </w:div>
    <w:div w:id="1705523267">
      <w:bodyDiv w:val="1"/>
      <w:marLeft w:val="0"/>
      <w:marRight w:val="0"/>
      <w:marTop w:val="0"/>
      <w:marBottom w:val="0"/>
      <w:divBdr>
        <w:top w:val="none" w:sz="0" w:space="0" w:color="auto"/>
        <w:left w:val="none" w:sz="0" w:space="0" w:color="auto"/>
        <w:bottom w:val="none" w:sz="0" w:space="0" w:color="auto"/>
        <w:right w:val="none" w:sz="0" w:space="0" w:color="auto"/>
      </w:divBdr>
    </w:div>
    <w:div w:id="1902133927">
      <w:bodyDiv w:val="1"/>
      <w:marLeft w:val="0"/>
      <w:marRight w:val="0"/>
      <w:marTop w:val="0"/>
      <w:marBottom w:val="0"/>
      <w:divBdr>
        <w:top w:val="none" w:sz="0" w:space="0" w:color="auto"/>
        <w:left w:val="none" w:sz="0" w:space="0" w:color="auto"/>
        <w:bottom w:val="none" w:sz="0" w:space="0" w:color="auto"/>
        <w:right w:val="none" w:sz="0" w:space="0" w:color="auto"/>
      </w:divBdr>
    </w:div>
    <w:div w:id="1923760798">
      <w:bodyDiv w:val="1"/>
      <w:marLeft w:val="0"/>
      <w:marRight w:val="0"/>
      <w:marTop w:val="0"/>
      <w:marBottom w:val="0"/>
      <w:divBdr>
        <w:top w:val="none" w:sz="0" w:space="0" w:color="auto"/>
        <w:left w:val="none" w:sz="0" w:space="0" w:color="auto"/>
        <w:bottom w:val="none" w:sz="0" w:space="0" w:color="auto"/>
        <w:right w:val="none" w:sz="0" w:space="0" w:color="auto"/>
      </w:divBdr>
    </w:div>
    <w:div w:id="193543752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7038-1D90-45F7-A817-3CB86B2B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4437</Words>
  <Characters>25292</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29670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 Computer</dc:creator>
  <cp:keywords/>
  <dc:description/>
  <cp:lastModifiedBy>clerkoffice6</cp:lastModifiedBy>
  <cp:revision>2</cp:revision>
  <cp:lastPrinted>2017-01-10T22:36:00Z</cp:lastPrinted>
  <dcterms:created xsi:type="dcterms:W3CDTF">2017-01-11T01:35:00Z</dcterms:created>
  <dcterms:modified xsi:type="dcterms:W3CDTF">2017-01-11T01:35:00Z</dcterms:modified>
  <cp:category/>
</cp:coreProperties>
</file>